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92" w:rsidRPr="00441625" w:rsidRDefault="007D1148" w:rsidP="000D391B">
      <w:pPr>
        <w:jc w:val="center"/>
        <w:rPr>
          <w:rFonts w:ascii="Candara" w:hAnsi="Candara"/>
          <w:sz w:val="36"/>
          <w:szCs w:val="36"/>
        </w:rPr>
      </w:pPr>
      <w:bookmarkStart w:id="0" w:name="_GoBack"/>
      <w:bookmarkEnd w:id="0"/>
      <w:r>
        <w:rPr>
          <w:rFonts w:ascii="Candara" w:hAnsi="Candara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5.05pt;height:76.3pt" adj=",10800" fillcolor="#548dd4 [1951]" strokecolor="#95b3d7 [1940]" strokeweight="1pt">
            <v:fill color2="fill lighten(51)" angle="-135" focusposition=".5,.5" focussize="" method="linear sigma" focus="100%" type="gradient"/>
            <v:shadow on="t" type="perspective" color="silver" opacity="52429f" origin="-.5,.5" matrix=",46340f,,.5,,-4768371582e-16"/>
            <v:textpath style="font-family:&quot;Arial Black&quot;;font-size:18pt;v-text-kern:t" trim="t" fitpath="t" string="EDUCARNIVAL"/>
          </v:shape>
        </w:pict>
      </w:r>
    </w:p>
    <w:p w:rsidR="00F035EC" w:rsidRPr="00441625" w:rsidRDefault="00CB6E1E" w:rsidP="00F035EC">
      <w:pPr>
        <w:jc w:val="center"/>
        <w:rPr>
          <w:rFonts w:ascii="Candara" w:hAnsi="Candara"/>
          <w:sz w:val="44"/>
          <w:szCs w:val="44"/>
        </w:rPr>
      </w:pPr>
      <w:r>
        <w:rPr>
          <w:rFonts w:ascii="Candara" w:hAnsi="Candara"/>
          <w:sz w:val="44"/>
          <w:szCs w:val="44"/>
        </w:rPr>
        <w:t>2020</w:t>
      </w:r>
      <w:r w:rsidR="00F035EC">
        <w:rPr>
          <w:rFonts w:ascii="Candara" w:hAnsi="Candara"/>
          <w:sz w:val="44"/>
          <w:szCs w:val="44"/>
        </w:rPr>
        <w:t xml:space="preserve"> – </w:t>
      </w:r>
      <w:r w:rsidR="00F035EC" w:rsidRPr="00441625">
        <w:rPr>
          <w:rFonts w:ascii="Candara" w:hAnsi="Candara"/>
          <w:sz w:val="44"/>
          <w:szCs w:val="44"/>
        </w:rPr>
        <w:t>V</w:t>
      </w:r>
      <w:r>
        <w:rPr>
          <w:rFonts w:ascii="Candara" w:hAnsi="Candara"/>
          <w:sz w:val="44"/>
          <w:szCs w:val="44"/>
        </w:rPr>
        <w:t>I</w:t>
      </w:r>
      <w:r w:rsidR="00F035EC" w:rsidRPr="00441625">
        <w:rPr>
          <w:rFonts w:ascii="Candara" w:hAnsi="Candara"/>
          <w:sz w:val="44"/>
          <w:szCs w:val="44"/>
        </w:rPr>
        <w:t xml:space="preserve"> edizione</w:t>
      </w:r>
    </w:p>
    <w:p w:rsidR="00F035EC" w:rsidRPr="00441625" w:rsidRDefault="00F035EC" w:rsidP="00F035EC">
      <w:pPr>
        <w:jc w:val="center"/>
        <w:rPr>
          <w:rFonts w:ascii="Candara" w:hAnsi="Candara"/>
        </w:rPr>
      </w:pPr>
      <w:r w:rsidRPr="003A2F7B">
        <w:rPr>
          <w:rFonts w:ascii="Candara" w:hAnsi="Candara"/>
        </w:rPr>
        <w:t>“</w:t>
      </w:r>
      <w:r w:rsidR="003A2F7B" w:rsidRPr="003A2F7B">
        <w:rPr>
          <w:rFonts w:ascii="Candara" w:hAnsi="Candara"/>
        </w:rPr>
        <w:t>Mito, realtà e natura – creature fantastiche e dove trovarle</w:t>
      </w:r>
      <w:r w:rsidRPr="003A2F7B">
        <w:rPr>
          <w:rFonts w:ascii="Candara" w:hAnsi="Candara"/>
        </w:rPr>
        <w:t>”</w:t>
      </w:r>
    </w:p>
    <w:p w:rsidR="00CF6F2E" w:rsidRPr="00441625" w:rsidRDefault="00CF6F2E" w:rsidP="0054425C">
      <w:pPr>
        <w:jc w:val="center"/>
        <w:rPr>
          <w:rFonts w:ascii="Candara" w:hAnsi="Candara"/>
        </w:rPr>
      </w:pPr>
    </w:p>
    <w:p w:rsidR="005D72C2" w:rsidRPr="00F84E94" w:rsidRDefault="005D72C2" w:rsidP="005D72C2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Ai Dirigenti delle Istituzioni Scolastiche di</w:t>
      </w:r>
    </w:p>
    <w:p w:rsidR="005D72C2" w:rsidRPr="00F84E94" w:rsidRDefault="005D72C2" w:rsidP="005D72C2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Istruzione secondaria di I e II grado della</w:t>
      </w:r>
    </w:p>
    <w:p w:rsidR="005D72C2" w:rsidRPr="00F84E94" w:rsidRDefault="005D72C2" w:rsidP="005D72C2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Provincia di Palermo</w:t>
      </w:r>
    </w:p>
    <w:p w:rsidR="005D72C2" w:rsidRPr="00F84E94" w:rsidRDefault="005D72C2" w:rsidP="005D72C2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 xml:space="preserve">Ai Docenti di </w:t>
      </w:r>
      <w:r>
        <w:rPr>
          <w:rFonts w:ascii="Candara" w:eastAsiaTheme="minorHAnsi" w:hAnsi="Candara"/>
          <w:color w:val="000000"/>
          <w:sz w:val="20"/>
          <w:szCs w:val="20"/>
          <w:lang w:eastAsia="en-US"/>
        </w:rPr>
        <w:t>Strumento Musicale e Musica</w:t>
      </w:r>
    </w:p>
    <w:p w:rsidR="005D72C2" w:rsidRPr="00F84E94" w:rsidRDefault="005D72C2" w:rsidP="005D72C2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Loro Sedi</w:t>
      </w:r>
    </w:p>
    <w:p w:rsidR="005D72C2" w:rsidRDefault="005D72C2" w:rsidP="005D72C2">
      <w:pPr>
        <w:jc w:val="center"/>
        <w:rPr>
          <w:rFonts w:ascii="Candara" w:eastAsiaTheme="minorHAnsi" w:hAnsi="Candara"/>
          <w:color w:val="000000"/>
          <w:sz w:val="20"/>
          <w:szCs w:val="20"/>
          <w:lang w:eastAsia="en-US"/>
        </w:rPr>
      </w:pPr>
    </w:p>
    <w:p w:rsidR="005D72C2" w:rsidRPr="00441625" w:rsidRDefault="005D72C2" w:rsidP="005D72C2">
      <w:pPr>
        <w:jc w:val="center"/>
        <w:rPr>
          <w:rFonts w:ascii="Candara" w:hAnsi="Candara"/>
        </w:rPr>
      </w:pPr>
    </w:p>
    <w:p w:rsidR="005D72C2" w:rsidRPr="007A256E" w:rsidRDefault="005D72C2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 w:rsidRPr="007A256E">
        <w:rPr>
          <w:rFonts w:ascii="Candara" w:eastAsiaTheme="minorHAnsi" w:hAnsi="Candara"/>
          <w:b/>
          <w:sz w:val="28"/>
          <w:szCs w:val="28"/>
          <w:lang w:eastAsia="en-US"/>
        </w:rPr>
        <w:t xml:space="preserve">AVVISO DI SELEZIONE </w:t>
      </w:r>
    </w:p>
    <w:p w:rsidR="005D72C2" w:rsidRPr="007A256E" w:rsidRDefault="005D72C2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>
        <w:rPr>
          <w:rFonts w:ascii="Candara" w:eastAsiaTheme="minorHAnsi" w:hAnsi="Candara"/>
          <w:b/>
          <w:sz w:val="28"/>
          <w:szCs w:val="28"/>
          <w:lang w:eastAsia="en-US"/>
        </w:rPr>
        <w:t>di giovani talenti</w:t>
      </w:r>
      <w:r w:rsidRPr="007A256E">
        <w:rPr>
          <w:rFonts w:ascii="Candara" w:eastAsiaTheme="minorHAnsi" w:hAnsi="Candara"/>
          <w:b/>
          <w:sz w:val="28"/>
          <w:szCs w:val="28"/>
          <w:lang w:eastAsia="en-US"/>
        </w:rPr>
        <w:t xml:space="preserve"> per la costituzione </w:t>
      </w:r>
    </w:p>
    <w:p w:rsidR="005D72C2" w:rsidRPr="007A256E" w:rsidRDefault="005D72C2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>
        <w:rPr>
          <w:rFonts w:ascii="Candara" w:eastAsiaTheme="minorHAnsi" w:hAnsi="Candara"/>
          <w:b/>
          <w:sz w:val="28"/>
          <w:szCs w:val="28"/>
          <w:lang w:eastAsia="en-US"/>
        </w:rPr>
        <w:t>d</w:t>
      </w:r>
      <w:r w:rsidRPr="007A256E">
        <w:rPr>
          <w:rFonts w:ascii="Candara" w:eastAsiaTheme="minorHAnsi" w:hAnsi="Candara"/>
          <w:b/>
          <w:sz w:val="28"/>
          <w:szCs w:val="28"/>
          <w:lang w:eastAsia="en-US"/>
        </w:rPr>
        <w:t>ella Banda Musicale “</w:t>
      </w:r>
      <w:proofErr w:type="spellStart"/>
      <w:r w:rsidRPr="007A256E">
        <w:rPr>
          <w:rFonts w:ascii="Candara" w:eastAsiaTheme="minorHAnsi" w:hAnsi="Candara"/>
          <w:b/>
          <w:sz w:val="28"/>
          <w:szCs w:val="28"/>
          <w:lang w:eastAsia="en-US"/>
        </w:rPr>
        <w:t>Educarnival</w:t>
      </w:r>
      <w:proofErr w:type="spellEnd"/>
      <w:r w:rsidR="00064668">
        <w:rPr>
          <w:rFonts w:ascii="Candara" w:eastAsiaTheme="minorHAnsi" w:hAnsi="Candara"/>
          <w:b/>
          <w:sz w:val="28"/>
          <w:szCs w:val="28"/>
          <w:lang w:eastAsia="en-US"/>
        </w:rPr>
        <w:t xml:space="preserve"> 2020</w:t>
      </w:r>
      <w:r w:rsidRPr="007A256E">
        <w:rPr>
          <w:rFonts w:ascii="Candara" w:eastAsiaTheme="minorHAnsi" w:hAnsi="Candara"/>
          <w:b/>
          <w:sz w:val="28"/>
          <w:szCs w:val="28"/>
          <w:lang w:eastAsia="en-US"/>
        </w:rPr>
        <w:t>”</w:t>
      </w: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sz w:val="20"/>
          <w:szCs w:val="20"/>
          <w:lang w:eastAsia="en-US"/>
        </w:rPr>
        <w:t>Con la presente si avvisano le SS.LL. che è indetta una selezione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 di giovani talenti delle scuole secondarie di primo e secondo grado della provincia di Palermo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  <w:r>
        <w:rPr>
          <w:rFonts w:ascii="Candara" w:eastAsiaTheme="minorHAnsi" w:hAnsi="Candara"/>
          <w:sz w:val="20"/>
          <w:szCs w:val="20"/>
          <w:lang w:eastAsia="en-US"/>
        </w:rPr>
        <w:t>per la formazione di una Banda Musicale “</w:t>
      </w:r>
      <w:proofErr w:type="spellStart"/>
      <w:r>
        <w:rPr>
          <w:rFonts w:ascii="Candara" w:eastAsiaTheme="minorHAnsi" w:hAnsi="Candara"/>
          <w:sz w:val="20"/>
          <w:szCs w:val="20"/>
          <w:lang w:eastAsia="en-US"/>
        </w:rPr>
        <w:t>Educarnival</w:t>
      </w:r>
      <w:proofErr w:type="spellEnd"/>
      <w:r>
        <w:rPr>
          <w:rFonts w:ascii="Candara" w:eastAsiaTheme="minorHAnsi" w:hAnsi="Candara"/>
          <w:sz w:val="20"/>
          <w:szCs w:val="20"/>
          <w:lang w:eastAsia="en-US"/>
        </w:rPr>
        <w:t xml:space="preserve">” che </w:t>
      </w:r>
      <w:r w:rsidR="00C73C11">
        <w:rPr>
          <w:rFonts w:ascii="Candara" w:eastAsiaTheme="minorHAnsi" w:hAnsi="Candara"/>
          <w:sz w:val="20"/>
          <w:szCs w:val="20"/>
          <w:lang w:eastAsia="en-US"/>
        </w:rPr>
        <w:t xml:space="preserve">accompagni la sfilata e le altre manifestazioni di </w:t>
      </w:r>
      <w:r w:rsidR="00064668">
        <w:rPr>
          <w:rFonts w:ascii="Candara" w:eastAsiaTheme="minorHAnsi" w:hAnsi="Candara"/>
          <w:sz w:val="20"/>
          <w:szCs w:val="20"/>
          <w:lang w:eastAsia="en-US"/>
        </w:rPr>
        <w:t xml:space="preserve"> “</w:t>
      </w:r>
      <w:proofErr w:type="spellStart"/>
      <w:r w:rsidR="00064668">
        <w:rPr>
          <w:rFonts w:ascii="Candara" w:eastAsiaTheme="minorHAnsi" w:hAnsi="Candara"/>
          <w:sz w:val="20"/>
          <w:szCs w:val="20"/>
          <w:lang w:eastAsia="en-US"/>
        </w:rPr>
        <w:t>Educarnival</w:t>
      </w:r>
      <w:proofErr w:type="spellEnd"/>
      <w:r w:rsidR="00064668">
        <w:rPr>
          <w:rFonts w:ascii="Candara" w:eastAsiaTheme="minorHAnsi" w:hAnsi="Candara"/>
          <w:sz w:val="20"/>
          <w:szCs w:val="20"/>
          <w:lang w:eastAsia="en-US"/>
        </w:rPr>
        <w:t xml:space="preserve"> 2020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”. </w:t>
      </w:r>
    </w:p>
    <w:p w:rsidR="005D72C2" w:rsidRPr="00F84E94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>La direzione artistica sarà curata dai Prof. Giuseppe Lo Bue</w:t>
      </w:r>
      <w:r w:rsidR="00064668">
        <w:rPr>
          <w:rFonts w:ascii="Candara" w:eastAsiaTheme="minorHAnsi" w:hAnsi="Candara"/>
          <w:sz w:val="20"/>
          <w:szCs w:val="20"/>
          <w:lang w:eastAsia="en-US"/>
        </w:rPr>
        <w:t>,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 dalla Prof.ssa Nelly Spera</w:t>
      </w:r>
      <w:r w:rsidR="00064668">
        <w:rPr>
          <w:rFonts w:ascii="Candara" w:eastAsiaTheme="minorHAnsi" w:hAnsi="Candara"/>
          <w:sz w:val="20"/>
          <w:szCs w:val="20"/>
          <w:lang w:eastAsia="en-US"/>
        </w:rPr>
        <w:t xml:space="preserve"> e dal Prof. Francesco Lo Bue</w:t>
      </w:r>
      <w:r>
        <w:rPr>
          <w:rFonts w:ascii="Candara" w:eastAsiaTheme="minorHAnsi" w:hAnsi="Candara"/>
          <w:sz w:val="20"/>
          <w:szCs w:val="20"/>
          <w:lang w:eastAsia="en-US"/>
        </w:rPr>
        <w:t>, coadiuvati da Docenti del Liceo Musicale “Regina Margherita” di Palermo.</w:t>
      </w: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>Ogni Istituto può presentare le</w:t>
      </w:r>
      <w:r w:rsidRPr="00FC16CD">
        <w:rPr>
          <w:rFonts w:ascii="Candara" w:eastAsiaTheme="minorHAnsi" w:hAnsi="Candara"/>
          <w:b/>
          <w:sz w:val="20"/>
          <w:szCs w:val="20"/>
          <w:lang w:eastAsia="en-US"/>
        </w:rPr>
        <w:t xml:space="preserve"> 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candidature </w:t>
      </w:r>
      <w:r>
        <w:rPr>
          <w:rFonts w:ascii="Candara" w:eastAsiaTheme="minorHAnsi" w:hAnsi="Candara"/>
          <w:sz w:val="20"/>
          <w:szCs w:val="20"/>
          <w:lang w:eastAsia="en-US"/>
        </w:rPr>
        <w:t>compilando la scheda  allegata.</w:t>
      </w: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sz w:val="20"/>
          <w:szCs w:val="20"/>
          <w:lang w:eastAsia="en-US"/>
        </w:rPr>
        <w:t>Le Istituzioni iscritte riceveranno conferma tramite e-mail all’indirizzo Istituzionale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 della Scuola di appartenenza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, 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del luogo, 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giorno </w:t>
      </w:r>
      <w:r>
        <w:rPr>
          <w:rFonts w:ascii="Candara" w:eastAsiaTheme="minorHAnsi" w:hAnsi="Candara"/>
          <w:sz w:val="20"/>
          <w:szCs w:val="20"/>
          <w:lang w:eastAsia="en-US"/>
        </w:rPr>
        <w:t>e ora dell’audizione.</w:t>
      </w: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 xml:space="preserve">Le domande 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dovranno pervenire entro 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le ore 12:00 di Venerdì </w:t>
      </w:r>
      <w:r w:rsidR="00CB194B">
        <w:rPr>
          <w:rFonts w:ascii="Candara" w:eastAsiaTheme="minorHAnsi" w:hAnsi="Candara"/>
          <w:b/>
          <w:sz w:val="20"/>
          <w:szCs w:val="20"/>
          <w:lang w:eastAsia="en-US"/>
        </w:rPr>
        <w:t>10 Gennaio</w:t>
      </w:r>
      <w:r w:rsidRPr="002F35A5">
        <w:rPr>
          <w:rFonts w:ascii="Candara" w:eastAsiaTheme="minorHAnsi" w:hAnsi="Candara"/>
          <w:b/>
          <w:sz w:val="20"/>
          <w:szCs w:val="20"/>
          <w:lang w:eastAsia="en-US"/>
        </w:rPr>
        <w:t xml:space="preserve"> 20</w:t>
      </w:r>
      <w:r w:rsidR="00ED26BC">
        <w:rPr>
          <w:rFonts w:ascii="Candara" w:eastAsiaTheme="minorHAnsi" w:hAnsi="Candara"/>
          <w:b/>
          <w:sz w:val="20"/>
          <w:szCs w:val="20"/>
          <w:lang w:eastAsia="en-US"/>
        </w:rPr>
        <w:t>20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 via e-mail </w:t>
      </w:r>
      <w:r>
        <w:rPr>
          <w:rFonts w:ascii="Candara" w:eastAsiaTheme="minorHAnsi" w:hAnsi="Candara"/>
          <w:sz w:val="20"/>
          <w:szCs w:val="20"/>
          <w:lang w:eastAsia="en-US"/>
        </w:rPr>
        <w:t>al seguente indirizzo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>:</w:t>
      </w:r>
      <w:r w:rsidRPr="00F84E94">
        <w:rPr>
          <w:rStyle w:val="Collegamentoipertestuale"/>
          <w:rFonts w:ascii="Candara" w:eastAsiaTheme="minorHAnsi" w:hAnsi="Candara"/>
          <w:sz w:val="20"/>
          <w:szCs w:val="20"/>
          <w:u w:val="none"/>
          <w:lang w:eastAsia="en-US"/>
        </w:rPr>
        <w:t xml:space="preserve">  </w:t>
      </w:r>
      <w:hyperlink r:id="rId8" w:history="1">
        <w:r w:rsidR="00064668">
          <w:rPr>
            <w:rStyle w:val="Collegamentoipertestuale"/>
            <w:rFonts w:ascii="Candara" w:hAnsi="Candara"/>
            <w:sz w:val="20"/>
            <w:szCs w:val="20"/>
          </w:rPr>
          <w:t>educarnival.performances</w:t>
        </w:r>
        <w:r w:rsidR="00064668" w:rsidRPr="00541DBA">
          <w:rPr>
            <w:rStyle w:val="Collegamentoipertestuale"/>
            <w:rFonts w:ascii="Candara" w:hAnsi="Candara"/>
            <w:sz w:val="20"/>
            <w:szCs w:val="20"/>
          </w:rPr>
          <w:t>@gmail.com</w:t>
        </w:r>
      </w:hyperlink>
      <w:r>
        <w:rPr>
          <w:rFonts w:ascii="Candara" w:hAnsi="Candara"/>
          <w:sz w:val="20"/>
          <w:szCs w:val="20"/>
        </w:rPr>
        <w:t xml:space="preserve">  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>con oggetto</w:t>
      </w:r>
      <w:r w:rsidRPr="00F84E94">
        <w:rPr>
          <w:rFonts w:ascii="Candara" w:eastAsiaTheme="minorHAnsi" w:hAnsi="Candara"/>
          <w:b/>
          <w:sz w:val="20"/>
          <w:szCs w:val="20"/>
          <w:lang w:eastAsia="en-US"/>
        </w:rPr>
        <w:t xml:space="preserve">: </w:t>
      </w: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b/>
          <w:sz w:val="20"/>
          <w:szCs w:val="20"/>
          <w:lang w:eastAsia="en-US"/>
        </w:rPr>
        <w:t xml:space="preserve">“Bando di selezione </w:t>
      </w:r>
      <w:r>
        <w:rPr>
          <w:rFonts w:ascii="Candara" w:eastAsiaTheme="minorHAnsi" w:hAnsi="Candara"/>
          <w:b/>
          <w:sz w:val="20"/>
          <w:szCs w:val="20"/>
          <w:lang w:eastAsia="en-US"/>
        </w:rPr>
        <w:t>giovani talenti</w:t>
      </w:r>
      <w:r w:rsidR="000521D7">
        <w:rPr>
          <w:rFonts w:ascii="Candara" w:eastAsiaTheme="minorHAnsi" w:hAnsi="Candara"/>
          <w:b/>
          <w:sz w:val="20"/>
          <w:szCs w:val="20"/>
          <w:lang w:eastAsia="en-US"/>
        </w:rPr>
        <w:t xml:space="preserve"> Banda Musicale </w:t>
      </w:r>
      <w:proofErr w:type="spellStart"/>
      <w:r w:rsidR="000521D7">
        <w:rPr>
          <w:rFonts w:ascii="Candara" w:eastAsiaTheme="minorHAnsi" w:hAnsi="Candara"/>
          <w:b/>
          <w:sz w:val="20"/>
          <w:szCs w:val="20"/>
          <w:lang w:eastAsia="en-US"/>
        </w:rPr>
        <w:t>Educarnival</w:t>
      </w:r>
      <w:proofErr w:type="spellEnd"/>
      <w:r w:rsidR="000521D7">
        <w:rPr>
          <w:rFonts w:ascii="Candara" w:eastAsiaTheme="minorHAnsi" w:hAnsi="Candara"/>
          <w:b/>
          <w:sz w:val="20"/>
          <w:szCs w:val="20"/>
          <w:lang w:eastAsia="en-US"/>
        </w:rPr>
        <w:t xml:space="preserve"> 2020</w:t>
      </w:r>
      <w:r w:rsidRPr="00F84E94">
        <w:rPr>
          <w:rFonts w:ascii="Candara" w:eastAsiaTheme="minorHAnsi" w:hAnsi="Candara"/>
          <w:b/>
          <w:sz w:val="20"/>
          <w:szCs w:val="20"/>
          <w:lang w:eastAsia="en-US"/>
        </w:rPr>
        <w:t>”.</w:t>
      </w: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</w:p>
    <w:p w:rsidR="005D72C2" w:rsidRPr="00FC16CD" w:rsidRDefault="005D72C2" w:rsidP="005D72C2">
      <w:pPr>
        <w:autoSpaceDE w:val="0"/>
        <w:autoSpaceDN w:val="0"/>
        <w:adjustRightInd w:val="0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Organico: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Flauto Traverso/Ottavino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Oboe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Clarinetto piccolo in Mib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 xml:space="preserve">Clarinetto in </w:t>
      </w:r>
      <w:proofErr w:type="spellStart"/>
      <w:r w:rsidRPr="00FC16CD">
        <w:rPr>
          <w:rFonts w:ascii="Candara" w:eastAsiaTheme="minorHAnsi" w:hAnsi="Candara"/>
          <w:b/>
          <w:lang w:eastAsia="en-US"/>
        </w:rPr>
        <w:t>Sib</w:t>
      </w:r>
      <w:proofErr w:type="spellEnd"/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Sax Soprano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Sax Alto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Sax Tenore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Sax Baritono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 xml:space="preserve">Tromba in </w:t>
      </w:r>
      <w:proofErr w:type="spellStart"/>
      <w:r w:rsidRPr="00FC16CD">
        <w:rPr>
          <w:rFonts w:ascii="Candara" w:eastAsiaTheme="minorHAnsi" w:hAnsi="Candara"/>
          <w:b/>
          <w:lang w:eastAsia="en-US"/>
        </w:rPr>
        <w:t>Sib</w:t>
      </w:r>
      <w:proofErr w:type="spellEnd"/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 xml:space="preserve">Flicorno Tenore in </w:t>
      </w:r>
      <w:proofErr w:type="spellStart"/>
      <w:r w:rsidRPr="00FC16CD">
        <w:rPr>
          <w:rFonts w:ascii="Candara" w:eastAsiaTheme="minorHAnsi" w:hAnsi="Candara"/>
          <w:b/>
          <w:lang w:eastAsia="en-US"/>
        </w:rPr>
        <w:t>Sib</w:t>
      </w:r>
      <w:proofErr w:type="spellEnd"/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lastRenderedPageBreak/>
        <w:t>Cornetta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>
        <w:rPr>
          <w:rFonts w:ascii="Candara" w:eastAsiaTheme="minorHAnsi" w:hAnsi="Candara"/>
          <w:b/>
          <w:lang w:eastAsia="en-US"/>
        </w:rPr>
        <w:t>Corno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Trombone Tenore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proofErr w:type="spellStart"/>
      <w:r w:rsidRPr="00FC16CD">
        <w:rPr>
          <w:rFonts w:ascii="Candara" w:eastAsiaTheme="minorHAnsi" w:hAnsi="Candara"/>
          <w:b/>
          <w:lang w:eastAsia="en-US"/>
        </w:rPr>
        <w:t>Euphonium</w:t>
      </w:r>
      <w:proofErr w:type="spellEnd"/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Tuba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Percussioni (Tamburo – Grancassa – Piatti)</w:t>
      </w: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lang w:eastAsia="en-US"/>
        </w:rPr>
      </w:pPr>
    </w:p>
    <w:p w:rsidR="005D72C2" w:rsidRPr="00FC16CD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  <w:r w:rsidRPr="00FC16CD">
        <w:rPr>
          <w:rFonts w:ascii="Candara" w:eastAsiaTheme="minorHAnsi" w:hAnsi="Candara"/>
          <w:sz w:val="20"/>
          <w:szCs w:val="20"/>
          <w:lang w:eastAsia="en-US"/>
        </w:rPr>
        <w:t xml:space="preserve">I Brani da presentare </w:t>
      </w:r>
      <w:r>
        <w:rPr>
          <w:rFonts w:ascii="Candara" w:eastAsiaTheme="minorHAnsi" w:hAnsi="Candara"/>
          <w:sz w:val="20"/>
          <w:szCs w:val="20"/>
          <w:lang w:eastAsia="en-US"/>
        </w:rPr>
        <w:t>all’audizione</w:t>
      </w:r>
      <w:r w:rsidRPr="00FC16CD">
        <w:rPr>
          <w:rFonts w:ascii="Candara" w:eastAsiaTheme="minorHAnsi" w:hAnsi="Candara"/>
          <w:sz w:val="20"/>
          <w:szCs w:val="20"/>
          <w:lang w:eastAsia="en-US"/>
        </w:rPr>
        <w:t xml:space="preserve"> sono a scelta del candidato, selezionati dal repertorio bandistico delle </w:t>
      </w:r>
      <w:r w:rsidRPr="00255D26">
        <w:rPr>
          <w:rFonts w:ascii="Candara" w:eastAsiaTheme="minorHAnsi" w:hAnsi="Candara"/>
          <w:b/>
          <w:sz w:val="20"/>
          <w:szCs w:val="20"/>
          <w:lang w:eastAsia="en-US"/>
        </w:rPr>
        <w:t>“Marce</w:t>
      </w:r>
      <w:r>
        <w:rPr>
          <w:rFonts w:ascii="Candara" w:eastAsiaTheme="minorHAnsi" w:hAnsi="Candara"/>
          <w:b/>
          <w:sz w:val="20"/>
          <w:szCs w:val="20"/>
          <w:lang w:eastAsia="en-US"/>
        </w:rPr>
        <w:t xml:space="preserve"> M</w:t>
      </w:r>
      <w:r w:rsidRPr="00FC16CD">
        <w:rPr>
          <w:rFonts w:ascii="Candara" w:eastAsiaTheme="minorHAnsi" w:hAnsi="Candara"/>
          <w:b/>
          <w:sz w:val="20"/>
          <w:szCs w:val="20"/>
          <w:lang w:eastAsia="en-US"/>
        </w:rPr>
        <w:t>ilitari</w:t>
      </w:r>
      <w:r>
        <w:rPr>
          <w:rFonts w:ascii="Candara" w:eastAsiaTheme="minorHAnsi" w:hAnsi="Candara"/>
          <w:b/>
          <w:sz w:val="20"/>
          <w:szCs w:val="20"/>
          <w:lang w:eastAsia="en-US"/>
        </w:rPr>
        <w:t>”</w:t>
      </w:r>
      <w:r w:rsidRPr="00FC16CD">
        <w:rPr>
          <w:rFonts w:ascii="Candara" w:eastAsiaTheme="minorHAnsi" w:hAnsi="Candara"/>
          <w:b/>
          <w:sz w:val="20"/>
          <w:szCs w:val="20"/>
          <w:lang w:eastAsia="en-US"/>
        </w:rPr>
        <w:t>.</w:t>
      </w: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</w:p>
    <w:p w:rsidR="005D72C2" w:rsidRDefault="005D72C2" w:rsidP="005D72C2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</w:p>
    <w:p w:rsidR="005D72C2" w:rsidRPr="00F84E94" w:rsidRDefault="005D72C2" w:rsidP="005D72C2">
      <w:pPr>
        <w:autoSpaceDE w:val="0"/>
        <w:autoSpaceDN w:val="0"/>
        <w:adjustRightInd w:val="0"/>
        <w:spacing w:after="12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sz w:val="20"/>
          <w:szCs w:val="20"/>
          <w:lang w:eastAsia="en-US"/>
        </w:rPr>
        <w:t>Per informazioni ci si potrà rivolgere ai seguenti numeri:</w:t>
      </w:r>
    </w:p>
    <w:p w:rsidR="005D72C2" w:rsidRPr="00F84E94" w:rsidRDefault="005D72C2" w:rsidP="005D72C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Prof. Giuseppe  Lo Bue   333 - 9878179  (Coordinatore Musica e Danza)</w:t>
      </w:r>
    </w:p>
    <w:p w:rsidR="005D72C2" w:rsidRDefault="005D72C2" w:rsidP="005D72C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Prof.ssa Nelly Spera 347 - 7103041 (Coordinatore Musica e Danza)</w:t>
      </w:r>
    </w:p>
    <w:p w:rsidR="005D72C2" w:rsidRDefault="005D72C2" w:rsidP="005D72C2">
      <w:pPr>
        <w:autoSpaceDE w:val="0"/>
        <w:autoSpaceDN w:val="0"/>
        <w:adjustRightInd w:val="0"/>
        <w:spacing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</w:p>
    <w:p w:rsidR="005D72C2" w:rsidRDefault="005D72C2" w:rsidP="005D72C2">
      <w:pPr>
        <w:autoSpaceDE w:val="0"/>
        <w:autoSpaceDN w:val="0"/>
        <w:adjustRightInd w:val="0"/>
        <w:spacing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</w:p>
    <w:p w:rsidR="005D72C2" w:rsidRDefault="005D72C2" w:rsidP="005D72C2">
      <w:pPr>
        <w:autoSpaceDE w:val="0"/>
        <w:autoSpaceDN w:val="0"/>
        <w:adjustRightInd w:val="0"/>
        <w:spacing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</w:p>
    <w:p w:rsidR="005D72C2" w:rsidRDefault="005D72C2" w:rsidP="005D72C2">
      <w:pPr>
        <w:autoSpaceDE w:val="0"/>
        <w:autoSpaceDN w:val="0"/>
        <w:adjustRightInd w:val="0"/>
        <w:spacing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</w:p>
    <w:p w:rsidR="005D72C2" w:rsidRDefault="005D72C2" w:rsidP="005D72C2">
      <w:pPr>
        <w:autoSpaceDE w:val="0"/>
        <w:autoSpaceDN w:val="0"/>
        <w:adjustRightInd w:val="0"/>
        <w:spacing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</w:p>
    <w:p w:rsidR="005D72C2" w:rsidRPr="00FC16CD" w:rsidRDefault="005D72C2" w:rsidP="005D72C2">
      <w:pPr>
        <w:autoSpaceDE w:val="0"/>
        <w:autoSpaceDN w:val="0"/>
        <w:adjustRightInd w:val="0"/>
        <w:spacing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</w:p>
    <w:p w:rsidR="000667E2" w:rsidRDefault="005D72C2" w:rsidP="000667E2">
      <w:pPr>
        <w:pStyle w:val="NormaleWeb"/>
        <w:ind w:firstLine="360"/>
        <w:jc w:val="both"/>
        <w:rPr>
          <w:rFonts w:ascii="Candara" w:eastAsia="Calibri" w:hAnsi="Candara" w:cs="Calibri"/>
          <w:lang w:eastAsia="en-US"/>
        </w:rPr>
      </w:pP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 xml:space="preserve"> </w:t>
      </w: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  <w:t xml:space="preserve">       </w:t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  <w:t xml:space="preserve">          </w:t>
      </w: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="000667E2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>FIRMATO</w:t>
      </w: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0667E2" w:rsidRDefault="000667E2" w:rsidP="005D72C2">
      <w:pPr>
        <w:rPr>
          <w:rFonts w:ascii="Candara" w:eastAsia="Calibri" w:hAnsi="Candara" w:cs="Calibri"/>
          <w:lang w:eastAsia="en-US"/>
        </w:rPr>
      </w:pPr>
    </w:p>
    <w:p w:rsidR="005D72C2" w:rsidRDefault="005D72C2" w:rsidP="005D72C2">
      <w:pPr>
        <w:rPr>
          <w:rFonts w:ascii="Candara" w:eastAsia="Calibri" w:hAnsi="Candara" w:cs="Calibri"/>
          <w:lang w:eastAsia="en-US"/>
        </w:rPr>
      </w:pPr>
    </w:p>
    <w:p w:rsidR="005D72C2" w:rsidRDefault="005D72C2" w:rsidP="005D72C2">
      <w:pPr>
        <w:rPr>
          <w:rFonts w:ascii="Candara" w:eastAsia="Calibri" w:hAnsi="Candara" w:cs="Calibri"/>
          <w:lang w:eastAsia="en-US"/>
        </w:rPr>
      </w:pPr>
    </w:p>
    <w:p w:rsidR="005D72C2" w:rsidRPr="00FC16CD" w:rsidRDefault="005D72C2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 xml:space="preserve">AVVISO DI SELEZIONE </w:t>
      </w:r>
    </w:p>
    <w:p w:rsidR="005D72C2" w:rsidRPr="00FC16CD" w:rsidRDefault="005D72C2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 xml:space="preserve">di giovani talenti per la costituzione </w:t>
      </w:r>
    </w:p>
    <w:p w:rsidR="005D72C2" w:rsidRPr="00FC16CD" w:rsidRDefault="005D72C2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 xml:space="preserve">della </w:t>
      </w:r>
      <w:r w:rsidR="00064668">
        <w:rPr>
          <w:rFonts w:ascii="Candara" w:eastAsiaTheme="minorHAnsi" w:hAnsi="Candara"/>
          <w:b/>
          <w:lang w:eastAsia="en-US"/>
        </w:rPr>
        <w:t>Banda Musicale “</w:t>
      </w:r>
      <w:proofErr w:type="spellStart"/>
      <w:r w:rsidR="00064668">
        <w:rPr>
          <w:rFonts w:ascii="Candara" w:eastAsiaTheme="minorHAnsi" w:hAnsi="Candara"/>
          <w:b/>
          <w:lang w:eastAsia="en-US"/>
        </w:rPr>
        <w:t>Educarnival</w:t>
      </w:r>
      <w:proofErr w:type="spellEnd"/>
      <w:r w:rsidR="00064668">
        <w:rPr>
          <w:rFonts w:ascii="Candara" w:eastAsiaTheme="minorHAnsi" w:hAnsi="Candara"/>
          <w:b/>
          <w:lang w:eastAsia="en-US"/>
        </w:rPr>
        <w:t xml:space="preserve"> 2020</w:t>
      </w:r>
      <w:r w:rsidRPr="00FC16CD">
        <w:rPr>
          <w:rFonts w:ascii="Candara" w:eastAsiaTheme="minorHAnsi" w:hAnsi="Candara"/>
          <w:b/>
          <w:lang w:eastAsia="en-US"/>
        </w:rPr>
        <w:t>”</w:t>
      </w:r>
    </w:p>
    <w:p w:rsidR="005D72C2" w:rsidRDefault="005D72C2" w:rsidP="005D72C2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 w:rsidRPr="00441625">
        <w:rPr>
          <w:rFonts w:ascii="Candara" w:eastAsiaTheme="minorHAnsi" w:hAnsi="Candara"/>
          <w:b/>
          <w:sz w:val="28"/>
          <w:szCs w:val="28"/>
          <w:lang w:eastAsia="en-US"/>
        </w:rPr>
        <w:t>MODULO DI ISCRIZIONE</w:t>
      </w:r>
    </w:p>
    <w:p w:rsidR="00AB7253" w:rsidRPr="00441625" w:rsidRDefault="00AB7253" w:rsidP="005D72C2">
      <w:pPr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</w:p>
    <w:p w:rsidR="005D72C2" w:rsidRPr="00441625" w:rsidRDefault="005D72C2" w:rsidP="005D72C2">
      <w:pPr>
        <w:jc w:val="center"/>
        <w:rPr>
          <w:rFonts w:ascii="Candara" w:eastAsiaTheme="minorHAnsi" w:hAnsi="Candara"/>
          <w:b/>
          <w:lang w:eastAsia="en-US"/>
        </w:rPr>
      </w:pPr>
    </w:p>
    <w:p w:rsidR="005D72C2" w:rsidRPr="002C18A9" w:rsidRDefault="005D72C2" w:rsidP="005D72C2">
      <w:pPr>
        <w:jc w:val="both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Denominazione dell’Istituto________________________________________________________</w:t>
      </w:r>
    </w:p>
    <w:p w:rsidR="005D72C2" w:rsidRPr="002C18A9" w:rsidRDefault="005D72C2" w:rsidP="005D72C2">
      <w:pPr>
        <w:jc w:val="both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e-mail dell’Istituto:________________________________________________</w:t>
      </w:r>
      <w:r>
        <w:rPr>
          <w:rFonts w:ascii="Candara" w:eastAsiaTheme="minorHAnsi" w:hAnsi="Candara"/>
          <w:lang w:eastAsia="en-US"/>
        </w:rPr>
        <w:t>_______________</w:t>
      </w:r>
    </w:p>
    <w:p w:rsidR="005D72C2" w:rsidRPr="00441625" w:rsidRDefault="005D72C2" w:rsidP="005D72C2">
      <w:pPr>
        <w:jc w:val="both"/>
        <w:rPr>
          <w:rFonts w:ascii="Candara" w:eastAsiaTheme="minorHAnsi" w:hAnsi="Candara"/>
          <w:b/>
          <w:lang w:eastAsia="en-US"/>
        </w:rPr>
      </w:pPr>
    </w:p>
    <w:p w:rsidR="005D72C2" w:rsidRPr="002E02D0" w:rsidRDefault="005D72C2" w:rsidP="005D72C2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 w:rsidRPr="002E02D0">
        <w:rPr>
          <w:rFonts w:ascii="Candara" w:eastAsiaTheme="minorHAnsi" w:hAnsi="Candara"/>
          <w:b/>
          <w:u w:val="single"/>
          <w:lang w:eastAsia="en-US"/>
        </w:rPr>
        <w:t>Docente Referente</w:t>
      </w:r>
    </w:p>
    <w:p w:rsidR="005D72C2" w:rsidRPr="00441625" w:rsidRDefault="005D72C2" w:rsidP="005D72C2">
      <w:pPr>
        <w:jc w:val="center"/>
        <w:rPr>
          <w:rFonts w:ascii="Candara" w:eastAsiaTheme="minorHAnsi" w:hAnsi="Candara"/>
          <w:b/>
          <w:lang w:eastAsia="en-US"/>
        </w:rPr>
      </w:pPr>
    </w:p>
    <w:p w:rsidR="005D72C2" w:rsidRPr="002C18A9" w:rsidRDefault="005D72C2" w:rsidP="005D72C2">
      <w:pPr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Cognome__________________________Nome_______________________Cel.________________</w:t>
      </w:r>
    </w:p>
    <w:p w:rsidR="005D72C2" w:rsidRPr="00441625" w:rsidRDefault="005D72C2" w:rsidP="005D72C2">
      <w:pPr>
        <w:rPr>
          <w:rFonts w:ascii="Candara" w:eastAsiaTheme="minorHAnsi" w:hAnsi="Candara"/>
          <w:b/>
          <w:lang w:eastAsia="en-US"/>
        </w:rPr>
      </w:pPr>
    </w:p>
    <w:p w:rsidR="005D72C2" w:rsidRPr="00FC16CD" w:rsidRDefault="005D72C2" w:rsidP="005D72C2">
      <w:pPr>
        <w:rPr>
          <w:rFonts w:ascii="Candara" w:eastAsiaTheme="minorHAnsi" w:hAnsi="Candara"/>
          <w:b/>
          <w:lang w:eastAsia="en-US"/>
        </w:rPr>
      </w:pPr>
      <w:r>
        <w:rPr>
          <w:rFonts w:ascii="Candara" w:eastAsiaTheme="minorHAnsi" w:hAnsi="Candara"/>
          <w:b/>
          <w:lang w:eastAsia="en-US"/>
        </w:rPr>
        <w:t xml:space="preserve">            *</w:t>
      </w:r>
      <w:r w:rsidRPr="00FC16CD">
        <w:rPr>
          <w:rFonts w:ascii="Candara" w:eastAsiaTheme="minorHAnsi" w:hAnsi="Candara"/>
          <w:b/>
          <w:lang w:eastAsia="en-US"/>
        </w:rPr>
        <w:t>Alunno</w:t>
      </w:r>
      <w:r>
        <w:rPr>
          <w:rFonts w:ascii="Candara" w:eastAsiaTheme="minorHAnsi" w:hAnsi="Candara"/>
          <w:b/>
          <w:lang w:eastAsia="en-US"/>
        </w:rPr>
        <w:t xml:space="preserve"> (nome e cognome)</w:t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</w:t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           *</w:t>
      </w:r>
      <w:r w:rsidRPr="00FC16CD">
        <w:rPr>
          <w:rFonts w:ascii="Candara" w:eastAsiaTheme="minorHAnsi" w:hAnsi="Candara"/>
          <w:b/>
          <w:lang w:eastAsia="en-US"/>
        </w:rPr>
        <w:t>Strumento:</w:t>
      </w:r>
    </w:p>
    <w:p w:rsidR="005D72C2" w:rsidRPr="00441625" w:rsidRDefault="005D72C2" w:rsidP="005D72C2">
      <w:pPr>
        <w:jc w:val="center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rPr>
          <w:rFonts w:ascii="Candara" w:hAnsi="Candara"/>
        </w:rPr>
      </w:pPr>
      <w:r>
        <w:rPr>
          <w:rFonts w:ascii="Candara" w:hAnsi="Candara"/>
        </w:rPr>
        <w:t>_________________________________                       ______________________________________</w:t>
      </w:r>
    </w:p>
    <w:p w:rsidR="005D72C2" w:rsidRPr="00FC16CD" w:rsidRDefault="005D72C2" w:rsidP="005D72C2">
      <w:pPr>
        <w:ind w:firstLine="708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Alunno</w:t>
      </w:r>
      <w:r>
        <w:rPr>
          <w:rFonts w:ascii="Candara" w:eastAsiaTheme="minorHAnsi" w:hAnsi="Candara"/>
          <w:b/>
          <w:lang w:eastAsia="en-US"/>
        </w:rPr>
        <w:t xml:space="preserve"> (nome e cognome)</w:t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</w:t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            </w:t>
      </w:r>
      <w:r w:rsidRPr="00FC16CD">
        <w:rPr>
          <w:rFonts w:ascii="Candara" w:eastAsiaTheme="minorHAnsi" w:hAnsi="Candara"/>
          <w:b/>
          <w:lang w:eastAsia="en-US"/>
        </w:rPr>
        <w:t>Strumento:</w:t>
      </w:r>
    </w:p>
    <w:p w:rsidR="005D72C2" w:rsidRPr="00441625" w:rsidRDefault="005D72C2" w:rsidP="005D72C2">
      <w:pPr>
        <w:jc w:val="center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rPr>
          <w:rFonts w:ascii="Candara" w:hAnsi="Candara"/>
        </w:rPr>
      </w:pPr>
      <w:r>
        <w:rPr>
          <w:rFonts w:ascii="Candara" w:hAnsi="Candara"/>
        </w:rPr>
        <w:t>_________________________________                       ______________________________________</w:t>
      </w:r>
    </w:p>
    <w:p w:rsidR="005D72C2" w:rsidRDefault="005D72C2" w:rsidP="005D72C2">
      <w:pPr>
        <w:ind w:firstLine="708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Alunno</w:t>
      </w:r>
      <w:r>
        <w:rPr>
          <w:rFonts w:ascii="Candara" w:eastAsiaTheme="minorHAnsi" w:hAnsi="Candara"/>
          <w:b/>
          <w:lang w:eastAsia="en-US"/>
        </w:rPr>
        <w:t xml:space="preserve"> (nome e cognome)</w:t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</w:t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            </w:t>
      </w:r>
      <w:r w:rsidRPr="00FC16CD">
        <w:rPr>
          <w:rFonts w:ascii="Candara" w:eastAsiaTheme="minorHAnsi" w:hAnsi="Candara"/>
          <w:b/>
          <w:lang w:eastAsia="en-US"/>
        </w:rPr>
        <w:t>Strumento:</w:t>
      </w:r>
    </w:p>
    <w:p w:rsidR="005D72C2" w:rsidRPr="00FC16CD" w:rsidRDefault="005D72C2" w:rsidP="005D72C2">
      <w:pPr>
        <w:ind w:firstLine="708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rPr>
          <w:rFonts w:ascii="Candara" w:hAnsi="Candara"/>
        </w:rPr>
      </w:pPr>
      <w:r>
        <w:rPr>
          <w:rFonts w:ascii="Candara" w:hAnsi="Candara"/>
        </w:rPr>
        <w:t>_________________________________                       ______________________________________</w:t>
      </w:r>
    </w:p>
    <w:p w:rsidR="005D72C2" w:rsidRPr="00FC16CD" w:rsidRDefault="005D72C2" w:rsidP="005D72C2">
      <w:pPr>
        <w:ind w:firstLine="708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Alunno</w:t>
      </w:r>
      <w:r>
        <w:rPr>
          <w:rFonts w:ascii="Candara" w:eastAsiaTheme="minorHAnsi" w:hAnsi="Candara"/>
          <w:b/>
          <w:lang w:eastAsia="en-US"/>
        </w:rPr>
        <w:t xml:space="preserve"> (nome e cognome)</w:t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</w:t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            </w:t>
      </w:r>
      <w:r w:rsidRPr="00FC16CD">
        <w:rPr>
          <w:rFonts w:ascii="Candara" w:eastAsiaTheme="minorHAnsi" w:hAnsi="Candara"/>
          <w:b/>
          <w:lang w:eastAsia="en-US"/>
        </w:rPr>
        <w:t>Strumento:</w:t>
      </w:r>
    </w:p>
    <w:p w:rsidR="005D72C2" w:rsidRPr="00441625" w:rsidRDefault="005D72C2" w:rsidP="005D72C2">
      <w:pPr>
        <w:jc w:val="center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rPr>
          <w:rFonts w:ascii="Candara" w:hAnsi="Candara"/>
        </w:rPr>
      </w:pPr>
      <w:r>
        <w:rPr>
          <w:rFonts w:ascii="Candara" w:hAnsi="Candara"/>
        </w:rPr>
        <w:t>_________________________________                       ______________________________________</w:t>
      </w:r>
    </w:p>
    <w:p w:rsidR="005D72C2" w:rsidRDefault="005D72C2" w:rsidP="005D72C2">
      <w:pPr>
        <w:rPr>
          <w:rFonts w:ascii="Candara" w:hAnsi="Candara"/>
        </w:rPr>
      </w:pPr>
    </w:p>
    <w:p w:rsidR="005D72C2" w:rsidRPr="002E02D0" w:rsidRDefault="005D72C2" w:rsidP="005D72C2">
      <w:pPr>
        <w:rPr>
          <w:rFonts w:ascii="Candara" w:hAnsi="Candara"/>
        </w:rPr>
      </w:pPr>
    </w:p>
    <w:p w:rsidR="005D72C2" w:rsidRPr="002E02D0" w:rsidRDefault="005D72C2" w:rsidP="005D72C2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 w:rsidRPr="002E02D0">
        <w:rPr>
          <w:rFonts w:ascii="Candara" w:eastAsiaTheme="minorHAnsi" w:hAnsi="Candara"/>
          <w:b/>
          <w:u w:val="single"/>
          <w:lang w:eastAsia="en-US"/>
        </w:rPr>
        <w:t xml:space="preserve">Programma </w:t>
      </w:r>
    </w:p>
    <w:p w:rsidR="005D72C2" w:rsidRDefault="005D72C2" w:rsidP="005D72C2">
      <w:pPr>
        <w:jc w:val="both"/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72C2" w:rsidRDefault="005D72C2" w:rsidP="005D72C2">
      <w:pPr>
        <w:jc w:val="both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jc w:val="both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jc w:val="both"/>
        <w:rPr>
          <w:rFonts w:ascii="Candara" w:eastAsiaTheme="minorHAnsi" w:hAnsi="Candara"/>
          <w:b/>
          <w:lang w:eastAsia="en-US"/>
        </w:rPr>
      </w:pPr>
    </w:p>
    <w:p w:rsidR="005D72C2" w:rsidRDefault="005D72C2" w:rsidP="005D72C2">
      <w:pPr>
        <w:rPr>
          <w:rFonts w:ascii="Candara" w:eastAsiaTheme="minorHAnsi" w:hAnsi="Candara"/>
          <w:b/>
          <w:lang w:eastAsia="en-US"/>
        </w:rPr>
      </w:pPr>
    </w:p>
    <w:p w:rsidR="005D72C2" w:rsidRPr="00D30F2B" w:rsidRDefault="005D72C2" w:rsidP="005D72C2">
      <w:pPr>
        <w:ind w:left="5664" w:firstLine="708"/>
        <w:rPr>
          <w:rFonts w:ascii="Candara" w:hAnsi="Candara"/>
        </w:rPr>
      </w:pPr>
      <w:r w:rsidRPr="00D30F2B">
        <w:rPr>
          <w:rFonts w:ascii="Candara" w:eastAsiaTheme="minorHAnsi" w:hAnsi="Candara"/>
          <w:b/>
          <w:lang w:eastAsia="en-US"/>
        </w:rPr>
        <w:t xml:space="preserve"> </w:t>
      </w:r>
      <w:r w:rsidRPr="00D30F2B">
        <w:rPr>
          <w:rFonts w:ascii="Candara" w:eastAsiaTheme="minorHAnsi" w:hAnsi="Candara"/>
          <w:lang w:eastAsia="en-US"/>
        </w:rPr>
        <w:t>Il Dirigente Scolastico</w:t>
      </w:r>
    </w:p>
    <w:p w:rsidR="00AB7253" w:rsidRDefault="005D72C2" w:rsidP="005D72C2">
      <w:pPr>
        <w:rPr>
          <w:rFonts w:ascii="Candara" w:eastAsiaTheme="minorHAnsi" w:hAnsi="Candara"/>
          <w:b/>
          <w:lang w:eastAsia="en-US"/>
        </w:rPr>
      </w:pPr>
      <w:r w:rsidRPr="00441625">
        <w:rPr>
          <w:rFonts w:ascii="Candara" w:eastAsiaTheme="minorHAnsi" w:hAnsi="Candara"/>
          <w:b/>
          <w:lang w:eastAsia="en-US"/>
        </w:rPr>
        <w:tab/>
      </w:r>
      <w:r w:rsidRPr="00441625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ab/>
        <w:t>_____________________________</w:t>
      </w:r>
      <w:r w:rsidRPr="00441625">
        <w:rPr>
          <w:rFonts w:ascii="Candara" w:eastAsiaTheme="minorHAnsi" w:hAnsi="Candara"/>
          <w:b/>
          <w:lang w:eastAsia="en-US"/>
        </w:rPr>
        <w:tab/>
      </w:r>
    </w:p>
    <w:p w:rsidR="00085F50" w:rsidRPr="00C97D6D" w:rsidRDefault="005D72C2" w:rsidP="00AB7253">
      <w:pPr>
        <w:rPr>
          <w:rFonts w:ascii="Candara" w:eastAsiaTheme="minorHAnsi" w:hAnsi="Candara"/>
          <w:b/>
          <w:lang w:eastAsia="en-US"/>
        </w:rPr>
      </w:pPr>
      <w:r w:rsidRPr="00B656F8">
        <w:rPr>
          <w:b/>
          <w:sz w:val="14"/>
          <w:szCs w:val="14"/>
        </w:rPr>
        <w:t>* se gli spazi non bastano, stampare più copie e allegarle.</w:t>
      </w:r>
    </w:p>
    <w:sectPr w:rsidR="00085F50" w:rsidRPr="00C97D6D" w:rsidSect="00531AEE">
      <w:footerReference w:type="default" r:id="rId9"/>
      <w:pgSz w:w="12240" w:h="15840" w:code="1"/>
      <w:pgMar w:top="1550" w:right="1183" w:bottom="851" w:left="1134" w:header="284" w:footer="37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148" w:rsidRDefault="007D1148">
      <w:r>
        <w:separator/>
      </w:r>
    </w:p>
  </w:endnote>
  <w:endnote w:type="continuationSeparator" w:id="0">
    <w:p w:rsidR="007D1148" w:rsidRDefault="007D1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92" w:rsidRPr="00070153" w:rsidRDefault="00070153" w:rsidP="00DE1680">
    <w:pPr>
      <w:jc w:val="center"/>
      <w:rPr>
        <w:sz w:val="20"/>
        <w:szCs w:val="20"/>
      </w:rPr>
    </w:pPr>
    <w:r w:rsidRPr="00070153">
      <w:rPr>
        <w:sz w:val="20"/>
        <w:szCs w:val="20"/>
      </w:rPr>
      <w:t xml:space="preserve"> </w:t>
    </w:r>
  </w:p>
  <w:p w:rsidR="00E87692" w:rsidRDefault="00E87692" w:rsidP="00C2534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148" w:rsidRDefault="007D1148">
      <w:r>
        <w:separator/>
      </w:r>
    </w:p>
  </w:footnote>
  <w:footnote w:type="continuationSeparator" w:id="0">
    <w:p w:rsidR="007D1148" w:rsidRDefault="007D1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6D90"/>
    <w:multiLevelType w:val="hybridMultilevel"/>
    <w:tmpl w:val="655AA5DE"/>
    <w:lvl w:ilvl="0" w:tplc="5A7483A8">
      <w:numFmt w:val="bullet"/>
      <w:lvlText w:val="-"/>
      <w:lvlJc w:val="left"/>
      <w:pPr>
        <w:ind w:left="644" w:hanging="360"/>
      </w:pPr>
      <w:rPr>
        <w:rFonts w:ascii="Candara" w:eastAsiaTheme="minorHAnsi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EAB17B0"/>
    <w:multiLevelType w:val="hybridMultilevel"/>
    <w:tmpl w:val="F74E04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003EC6"/>
    <w:multiLevelType w:val="hybridMultilevel"/>
    <w:tmpl w:val="FE1ADC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CE1FDF"/>
    <w:multiLevelType w:val="hybridMultilevel"/>
    <w:tmpl w:val="5EE2946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75DFC"/>
    <w:multiLevelType w:val="hybridMultilevel"/>
    <w:tmpl w:val="B86A4306"/>
    <w:lvl w:ilvl="0" w:tplc="6FD6F698">
      <w:numFmt w:val="bullet"/>
      <w:lvlText w:val="•"/>
      <w:lvlJc w:val="left"/>
      <w:pPr>
        <w:ind w:left="360" w:hanging="360"/>
      </w:pPr>
      <w:rPr>
        <w:rFonts w:ascii="Arial Narrow" w:eastAsiaTheme="minorHAnsi" w:hAnsi="Arial Narrow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D704E3B"/>
    <w:multiLevelType w:val="hybridMultilevel"/>
    <w:tmpl w:val="EE5248A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9A3C04"/>
    <w:multiLevelType w:val="hybridMultilevel"/>
    <w:tmpl w:val="5FE427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E71A80"/>
    <w:multiLevelType w:val="hybridMultilevel"/>
    <w:tmpl w:val="739C9398"/>
    <w:lvl w:ilvl="0" w:tplc="A07086EC">
      <w:start w:val="14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880276"/>
    <w:multiLevelType w:val="hybridMultilevel"/>
    <w:tmpl w:val="62C81F8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84"/>
    <w:rsid w:val="00025888"/>
    <w:rsid w:val="00033F57"/>
    <w:rsid w:val="000452B9"/>
    <w:rsid w:val="000521D7"/>
    <w:rsid w:val="00064668"/>
    <w:rsid w:val="000667E2"/>
    <w:rsid w:val="00070153"/>
    <w:rsid w:val="00085F50"/>
    <w:rsid w:val="00092E06"/>
    <w:rsid w:val="000D391B"/>
    <w:rsid w:val="000E516B"/>
    <w:rsid w:val="00161D84"/>
    <w:rsid w:val="001A38EB"/>
    <w:rsid w:val="001C4595"/>
    <w:rsid w:val="001C52B0"/>
    <w:rsid w:val="001D23DA"/>
    <w:rsid w:val="001F0AAC"/>
    <w:rsid w:val="002069E1"/>
    <w:rsid w:val="0023215B"/>
    <w:rsid w:val="00244A6F"/>
    <w:rsid w:val="002A29A7"/>
    <w:rsid w:val="002C18A9"/>
    <w:rsid w:val="002D4530"/>
    <w:rsid w:val="002E02D0"/>
    <w:rsid w:val="00302018"/>
    <w:rsid w:val="00304E42"/>
    <w:rsid w:val="00322E71"/>
    <w:rsid w:val="003343DA"/>
    <w:rsid w:val="00345AE6"/>
    <w:rsid w:val="003A2F7B"/>
    <w:rsid w:val="003D7FBD"/>
    <w:rsid w:val="00407AC6"/>
    <w:rsid w:val="00441625"/>
    <w:rsid w:val="004479E6"/>
    <w:rsid w:val="0048552E"/>
    <w:rsid w:val="004C03B7"/>
    <w:rsid w:val="004D3B50"/>
    <w:rsid w:val="004F5F7F"/>
    <w:rsid w:val="00531AEE"/>
    <w:rsid w:val="00533B79"/>
    <w:rsid w:val="0054425C"/>
    <w:rsid w:val="005544CB"/>
    <w:rsid w:val="00581B2A"/>
    <w:rsid w:val="005A21DC"/>
    <w:rsid w:val="005C5F50"/>
    <w:rsid w:val="005D0D87"/>
    <w:rsid w:val="005D72C2"/>
    <w:rsid w:val="00605120"/>
    <w:rsid w:val="00627005"/>
    <w:rsid w:val="00630151"/>
    <w:rsid w:val="0066521D"/>
    <w:rsid w:val="00697D63"/>
    <w:rsid w:val="006B36E3"/>
    <w:rsid w:val="006C76D6"/>
    <w:rsid w:val="00714FA6"/>
    <w:rsid w:val="00722C61"/>
    <w:rsid w:val="0072729A"/>
    <w:rsid w:val="007431D4"/>
    <w:rsid w:val="00750E10"/>
    <w:rsid w:val="00765D82"/>
    <w:rsid w:val="007968AC"/>
    <w:rsid w:val="007B1B04"/>
    <w:rsid w:val="007D1148"/>
    <w:rsid w:val="007E1039"/>
    <w:rsid w:val="007F0451"/>
    <w:rsid w:val="00804569"/>
    <w:rsid w:val="00837C7A"/>
    <w:rsid w:val="00862F8F"/>
    <w:rsid w:val="00884594"/>
    <w:rsid w:val="0089003B"/>
    <w:rsid w:val="008B4565"/>
    <w:rsid w:val="008E216F"/>
    <w:rsid w:val="008E407C"/>
    <w:rsid w:val="00901837"/>
    <w:rsid w:val="00906806"/>
    <w:rsid w:val="00914444"/>
    <w:rsid w:val="00951F45"/>
    <w:rsid w:val="0097228B"/>
    <w:rsid w:val="009B24E5"/>
    <w:rsid w:val="009B36E3"/>
    <w:rsid w:val="009C7D9E"/>
    <w:rsid w:val="009D12EC"/>
    <w:rsid w:val="00A100EF"/>
    <w:rsid w:val="00A139DF"/>
    <w:rsid w:val="00A22E6A"/>
    <w:rsid w:val="00A23B53"/>
    <w:rsid w:val="00A431B2"/>
    <w:rsid w:val="00A560DC"/>
    <w:rsid w:val="00A72A84"/>
    <w:rsid w:val="00AB7253"/>
    <w:rsid w:val="00AD1222"/>
    <w:rsid w:val="00B01D1F"/>
    <w:rsid w:val="00B02B8D"/>
    <w:rsid w:val="00B16CDA"/>
    <w:rsid w:val="00B23535"/>
    <w:rsid w:val="00B42FF9"/>
    <w:rsid w:val="00B9096C"/>
    <w:rsid w:val="00B92E89"/>
    <w:rsid w:val="00BB1C85"/>
    <w:rsid w:val="00C2534D"/>
    <w:rsid w:val="00C26EE1"/>
    <w:rsid w:val="00C2742C"/>
    <w:rsid w:val="00C32E8A"/>
    <w:rsid w:val="00C70CFE"/>
    <w:rsid w:val="00C73C11"/>
    <w:rsid w:val="00C74DF7"/>
    <w:rsid w:val="00C77EC1"/>
    <w:rsid w:val="00C97D6D"/>
    <w:rsid w:val="00CB194B"/>
    <w:rsid w:val="00CB308D"/>
    <w:rsid w:val="00CB6E1E"/>
    <w:rsid w:val="00CE3E5E"/>
    <w:rsid w:val="00CF6F2E"/>
    <w:rsid w:val="00D54555"/>
    <w:rsid w:val="00D60050"/>
    <w:rsid w:val="00D71BE8"/>
    <w:rsid w:val="00D95D8E"/>
    <w:rsid w:val="00DB123D"/>
    <w:rsid w:val="00DE1680"/>
    <w:rsid w:val="00DE7F52"/>
    <w:rsid w:val="00E40966"/>
    <w:rsid w:val="00E5400E"/>
    <w:rsid w:val="00E87692"/>
    <w:rsid w:val="00E970B3"/>
    <w:rsid w:val="00EA0916"/>
    <w:rsid w:val="00EA1E88"/>
    <w:rsid w:val="00EA42A5"/>
    <w:rsid w:val="00EB15FA"/>
    <w:rsid w:val="00ED26BC"/>
    <w:rsid w:val="00EE3161"/>
    <w:rsid w:val="00EF7E25"/>
    <w:rsid w:val="00F035EC"/>
    <w:rsid w:val="00F07F8B"/>
    <w:rsid w:val="00F244EE"/>
    <w:rsid w:val="00F2664C"/>
    <w:rsid w:val="00F268B4"/>
    <w:rsid w:val="00F703E7"/>
    <w:rsid w:val="00FA01A6"/>
    <w:rsid w:val="00FB5F18"/>
    <w:rsid w:val="00FB748F"/>
    <w:rsid w:val="00FC77DA"/>
    <w:rsid w:val="00FD3E06"/>
    <w:rsid w:val="00FE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5D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5D8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765D82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  <w:szCs w:val="20"/>
    </w:rPr>
  </w:style>
  <w:style w:type="character" w:customStyle="1" w:styleId="IntestazioneCarattere">
    <w:name w:val="Intestazione Carattere"/>
    <w:link w:val="Intestazione"/>
    <w:semiHidden/>
    <w:rsid w:val="00765D82"/>
    <w:rPr>
      <w:sz w:val="24"/>
      <w:szCs w:val="24"/>
      <w:lang w:val="it-IT" w:eastAsia="it-IT" w:bidi="ar-SA"/>
    </w:rPr>
  </w:style>
  <w:style w:type="character" w:styleId="Collegamentoipertestuale">
    <w:name w:val="Hyperlink"/>
    <w:rsid w:val="00765D82"/>
    <w:rPr>
      <w:color w:val="0000FF"/>
      <w:u w:val="single"/>
    </w:rPr>
  </w:style>
  <w:style w:type="paragraph" w:styleId="Testofumetto">
    <w:name w:val="Balloon Text"/>
    <w:basedOn w:val="Normale"/>
    <w:semiHidden/>
    <w:rsid w:val="00B909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rsid w:val="00E970B3"/>
    <w:rPr>
      <w:color w:val="800080" w:themeColor="followedHyperlink"/>
      <w:u w:val="single"/>
    </w:rPr>
  </w:style>
  <w:style w:type="paragraph" w:styleId="NormaleWeb">
    <w:name w:val="Normal (Web)"/>
    <w:rsid w:val="0054425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Enfasicorsivo">
    <w:name w:val="Emphasis"/>
    <w:uiPriority w:val="20"/>
    <w:qFormat/>
    <w:rsid w:val="0054425C"/>
    <w:rPr>
      <w:i/>
      <w:iCs/>
    </w:rPr>
  </w:style>
  <w:style w:type="paragraph" w:styleId="Paragrafoelenco">
    <w:name w:val="List Paragraph"/>
    <w:basedOn w:val="Normale"/>
    <w:uiPriority w:val="34"/>
    <w:qFormat/>
    <w:rsid w:val="00CB3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268B4"/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68B4"/>
    <w:rPr>
      <w:rFonts w:ascii="Calibri" w:hAnsi="Calibri"/>
    </w:rPr>
  </w:style>
  <w:style w:type="character" w:styleId="Rimandonotaapidipagina">
    <w:name w:val="footnote reference"/>
    <w:basedOn w:val="Carpredefinitoparagrafo"/>
    <w:uiPriority w:val="99"/>
    <w:unhideWhenUsed/>
    <w:rsid w:val="00F268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5D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5D8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765D82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  <w:szCs w:val="20"/>
    </w:rPr>
  </w:style>
  <w:style w:type="character" w:customStyle="1" w:styleId="IntestazioneCarattere">
    <w:name w:val="Intestazione Carattere"/>
    <w:link w:val="Intestazione"/>
    <w:semiHidden/>
    <w:rsid w:val="00765D82"/>
    <w:rPr>
      <w:sz w:val="24"/>
      <w:szCs w:val="24"/>
      <w:lang w:val="it-IT" w:eastAsia="it-IT" w:bidi="ar-SA"/>
    </w:rPr>
  </w:style>
  <w:style w:type="character" w:styleId="Collegamentoipertestuale">
    <w:name w:val="Hyperlink"/>
    <w:rsid w:val="00765D82"/>
    <w:rPr>
      <w:color w:val="0000FF"/>
      <w:u w:val="single"/>
    </w:rPr>
  </w:style>
  <w:style w:type="paragraph" w:styleId="Testofumetto">
    <w:name w:val="Balloon Text"/>
    <w:basedOn w:val="Normale"/>
    <w:semiHidden/>
    <w:rsid w:val="00B909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rsid w:val="00E970B3"/>
    <w:rPr>
      <w:color w:val="800080" w:themeColor="followedHyperlink"/>
      <w:u w:val="single"/>
    </w:rPr>
  </w:style>
  <w:style w:type="paragraph" w:styleId="NormaleWeb">
    <w:name w:val="Normal (Web)"/>
    <w:rsid w:val="0054425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Enfasicorsivo">
    <w:name w:val="Emphasis"/>
    <w:uiPriority w:val="20"/>
    <w:qFormat/>
    <w:rsid w:val="0054425C"/>
    <w:rPr>
      <w:i/>
      <w:iCs/>
    </w:rPr>
  </w:style>
  <w:style w:type="paragraph" w:styleId="Paragrafoelenco">
    <w:name w:val="List Paragraph"/>
    <w:basedOn w:val="Normale"/>
    <w:uiPriority w:val="34"/>
    <w:qFormat/>
    <w:rsid w:val="00CB3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268B4"/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68B4"/>
    <w:rPr>
      <w:rFonts w:ascii="Calibri" w:hAnsi="Calibri"/>
    </w:rPr>
  </w:style>
  <w:style w:type="character" w:styleId="Rimandonotaapidipagina">
    <w:name w:val="footnote reference"/>
    <w:basedOn w:val="Carpredefinitoparagrafo"/>
    <w:uiPriority w:val="99"/>
    <w:unhideWhenUsed/>
    <w:rsid w:val="00F268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formances.educarnival2019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</vt:lpstr>
    </vt:vector>
  </TitlesOfParts>
  <Company>M.I.U.R.</Company>
  <LinksUpToDate>false</LinksUpToDate>
  <CharactersWithSpaces>3445</CharactersWithSpaces>
  <SharedDoc>false</SharedDoc>
  <HLinks>
    <vt:vector size="6" baseType="variant">
      <vt:variant>
        <vt:i4>5177399</vt:i4>
      </vt:variant>
      <vt:variant>
        <vt:i4>0</vt:i4>
      </vt:variant>
      <vt:variant>
        <vt:i4>0</vt:i4>
      </vt:variant>
      <vt:variant>
        <vt:i4>5</vt:i4>
      </vt:variant>
      <vt:variant>
        <vt:lpwstr>mailto:usp.pa@istruzione.it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</dc:title>
  <dc:creator>Administrator</dc:creator>
  <cp:lastModifiedBy>mariagrazia</cp:lastModifiedBy>
  <cp:revision>2</cp:revision>
  <cp:lastPrinted>2017-12-14T13:03:00Z</cp:lastPrinted>
  <dcterms:created xsi:type="dcterms:W3CDTF">2019-12-30T16:45:00Z</dcterms:created>
  <dcterms:modified xsi:type="dcterms:W3CDTF">2019-12-30T16:45:00Z</dcterms:modified>
</cp:coreProperties>
</file>