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92" w:rsidRPr="00441625" w:rsidRDefault="00EF50DD" w:rsidP="000D391B">
      <w:pPr>
        <w:jc w:val="center"/>
        <w:rPr>
          <w:rFonts w:ascii="Candara" w:hAnsi="Candara"/>
          <w:sz w:val="36"/>
          <w:szCs w:val="36"/>
        </w:rPr>
      </w:pPr>
      <w:bookmarkStart w:id="0" w:name="_GoBack"/>
      <w:bookmarkEnd w:id="0"/>
      <w:r>
        <w:rPr>
          <w:rFonts w:ascii="Candara" w:hAnsi="Candara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5.05pt;height:76.3pt" adj=",10800" fillcolor="#548dd4 [1951]" strokecolor="#95b3d7 [1940]" strokeweight="1pt">
            <v:fill color2="fill lighten(51)" angle="-135" focusposition=".5,.5" focussize="" method="linear sigma" focus="100%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EDUCARNIVAL"/>
          </v:shape>
        </w:pict>
      </w:r>
    </w:p>
    <w:p w:rsidR="00F12DBA" w:rsidRPr="00441625" w:rsidRDefault="00F12DBA" w:rsidP="00F12DBA">
      <w:pPr>
        <w:jc w:val="center"/>
        <w:rPr>
          <w:rFonts w:ascii="Candara" w:hAnsi="Candara"/>
          <w:sz w:val="44"/>
          <w:szCs w:val="44"/>
        </w:rPr>
      </w:pPr>
      <w:r>
        <w:rPr>
          <w:rFonts w:ascii="Candara" w:hAnsi="Candara"/>
          <w:sz w:val="44"/>
          <w:szCs w:val="44"/>
        </w:rPr>
        <w:t xml:space="preserve">2020 – </w:t>
      </w:r>
      <w:r w:rsidRPr="00441625">
        <w:rPr>
          <w:rFonts w:ascii="Candara" w:hAnsi="Candara"/>
          <w:sz w:val="44"/>
          <w:szCs w:val="44"/>
        </w:rPr>
        <w:t>V</w:t>
      </w:r>
      <w:r>
        <w:rPr>
          <w:rFonts w:ascii="Candara" w:hAnsi="Candara"/>
          <w:sz w:val="44"/>
          <w:szCs w:val="44"/>
        </w:rPr>
        <w:t>I</w:t>
      </w:r>
      <w:r w:rsidRPr="00441625">
        <w:rPr>
          <w:rFonts w:ascii="Candara" w:hAnsi="Candara"/>
          <w:sz w:val="44"/>
          <w:szCs w:val="44"/>
        </w:rPr>
        <w:t xml:space="preserve"> edizione</w:t>
      </w:r>
    </w:p>
    <w:p w:rsidR="00F12DBA" w:rsidRPr="00441625" w:rsidRDefault="00F12DBA" w:rsidP="00F12DBA">
      <w:pPr>
        <w:jc w:val="center"/>
        <w:rPr>
          <w:rFonts w:ascii="Candara" w:hAnsi="Candara"/>
        </w:rPr>
      </w:pPr>
      <w:r w:rsidRPr="003A2F7B">
        <w:rPr>
          <w:rFonts w:ascii="Candara" w:hAnsi="Candara"/>
        </w:rPr>
        <w:t>“Mito, realtà e natura – creature fantastiche e dove trovarle”</w:t>
      </w:r>
    </w:p>
    <w:p w:rsidR="00F12DBA" w:rsidRPr="005A21DC" w:rsidRDefault="00F12DBA" w:rsidP="00F12DBA">
      <w:pPr>
        <w:jc w:val="both"/>
        <w:rPr>
          <w:rFonts w:asciiTheme="minorHAnsi" w:hAnsiTheme="minorHAnsi"/>
        </w:rPr>
      </w:pPr>
    </w:p>
    <w:p w:rsidR="00F12DBA" w:rsidRPr="005A21DC" w:rsidRDefault="00F12DBA" w:rsidP="00F12DBA">
      <w:pPr>
        <w:jc w:val="both"/>
        <w:rPr>
          <w:rFonts w:asciiTheme="minorHAnsi" w:hAnsiTheme="minorHAnsi"/>
        </w:rPr>
      </w:pPr>
    </w:p>
    <w:p w:rsidR="003D38AD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Ai Dirigenti delle Istituzioni Scolastiche</w:t>
      </w: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 </w:t>
      </w:r>
      <w:r w:rsidR="003D38AD">
        <w:rPr>
          <w:rFonts w:ascii="Candara" w:eastAsiaTheme="minorHAnsi" w:hAnsi="Candara"/>
          <w:color w:val="000000"/>
          <w:sz w:val="20"/>
          <w:szCs w:val="20"/>
          <w:lang w:eastAsia="en-US"/>
        </w:rPr>
        <w:t>d</w:t>
      </w: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i</w:t>
      </w:r>
      <w:r w:rsidR="003D38AD"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 ogni</w:t>
      </w: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 grado della</w:t>
      </w: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Provincia di Palermo</w:t>
      </w: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Loro Sedi</w:t>
      </w:r>
    </w:p>
    <w:p w:rsidR="00F12DBA" w:rsidRDefault="00F12DBA" w:rsidP="00F12DBA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:rsid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1A42F6">
        <w:rPr>
          <w:rFonts w:ascii="Candara" w:eastAsiaTheme="minorHAnsi" w:hAnsi="Candara"/>
          <w:b/>
          <w:lang w:eastAsia="en-US"/>
        </w:rPr>
        <w:t>Oggetto:</w:t>
      </w:r>
      <w:r>
        <w:rPr>
          <w:rFonts w:eastAsiaTheme="minorHAnsi"/>
          <w:color w:val="000000"/>
          <w:lang w:eastAsia="en-US"/>
        </w:rPr>
        <w:t xml:space="preserve"> </w:t>
      </w:r>
      <w:r w:rsidRPr="001A42F6">
        <w:rPr>
          <w:rFonts w:ascii="Candara" w:eastAsiaTheme="minorHAnsi" w:hAnsi="Candara"/>
          <w:lang w:eastAsia="en-US"/>
        </w:rPr>
        <w:t xml:space="preserve">Bando di concorso </w:t>
      </w:r>
      <w:r w:rsidR="003D38AD" w:rsidRPr="003D38AD">
        <w:rPr>
          <w:rFonts w:ascii="Candara" w:eastAsiaTheme="minorHAnsi" w:hAnsi="Candara"/>
          <w:b/>
          <w:lang w:eastAsia="en-US"/>
        </w:rPr>
        <w:t>“</w:t>
      </w:r>
      <w:r w:rsidR="00963C88">
        <w:rPr>
          <w:rFonts w:ascii="Candara" w:eastAsiaTheme="minorHAnsi" w:hAnsi="Candara"/>
          <w:b/>
          <w:lang w:eastAsia="en-US"/>
        </w:rPr>
        <w:t>Miglior carretto della M</w:t>
      </w:r>
      <w:r w:rsidR="003D38AD" w:rsidRPr="003D38AD">
        <w:rPr>
          <w:rFonts w:ascii="Candara" w:eastAsiaTheme="minorHAnsi" w:hAnsi="Candara"/>
          <w:b/>
          <w:lang w:eastAsia="en-US"/>
        </w:rPr>
        <w:t>usica”.</w:t>
      </w:r>
    </w:p>
    <w:p w:rsidR="00F12DBA" w:rsidRDefault="00F12DBA" w:rsidP="00F12DB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F12DBA" w:rsidRPr="00F12DBA" w:rsidRDefault="00F12DBA" w:rsidP="00963C88">
      <w:pPr>
        <w:autoSpaceDE w:val="0"/>
        <w:autoSpaceDN w:val="0"/>
        <w:adjustRightInd w:val="0"/>
        <w:jc w:val="both"/>
        <w:rPr>
          <w:rFonts w:eastAsiaTheme="minorHAnsi"/>
          <w:color w:val="333333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Con la presente si avvisano le SS.LL. che è indetto un Concorso per 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 xml:space="preserve">la costruzione di un </w:t>
      </w:r>
      <w:r w:rsidR="00963C88">
        <w:rPr>
          <w:rFonts w:ascii="Candara" w:eastAsiaTheme="minorHAnsi" w:hAnsi="Candara"/>
          <w:b/>
          <w:sz w:val="20"/>
          <w:szCs w:val="20"/>
          <w:lang w:eastAsia="en-US"/>
        </w:rPr>
        <w:t>“Carretto della M</w:t>
      </w:r>
      <w:r w:rsidR="003D38AD" w:rsidRPr="003D38AD">
        <w:rPr>
          <w:rFonts w:ascii="Candara" w:eastAsiaTheme="minorHAnsi" w:hAnsi="Candara"/>
          <w:b/>
          <w:sz w:val="20"/>
          <w:szCs w:val="20"/>
          <w:lang w:eastAsia="en-US"/>
        </w:rPr>
        <w:t>usica”</w:t>
      </w:r>
      <w:r w:rsidR="00526A93">
        <w:rPr>
          <w:rFonts w:ascii="Candara" w:eastAsiaTheme="minorHAnsi" w:hAnsi="Candara"/>
          <w:sz w:val="20"/>
          <w:szCs w:val="20"/>
          <w:lang w:eastAsia="en-US"/>
        </w:rPr>
        <w:t xml:space="preserve"> previsto per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 xml:space="preserve"> ogni Scuola durante la sfilata</w:t>
      </w:r>
      <w:r w:rsidR="00526A93">
        <w:rPr>
          <w:rFonts w:ascii="Candara" w:eastAsiaTheme="minorHAnsi" w:hAnsi="Candara"/>
          <w:sz w:val="20"/>
          <w:szCs w:val="20"/>
          <w:lang w:eastAsia="en-US"/>
        </w:rPr>
        <w:t xml:space="preserve"> di </w:t>
      </w:r>
      <w:proofErr w:type="spellStart"/>
      <w:r w:rsidR="00526A93">
        <w:rPr>
          <w:rFonts w:ascii="Candara" w:eastAsiaTheme="minorHAnsi" w:hAnsi="Candara"/>
          <w:sz w:val="20"/>
          <w:szCs w:val="20"/>
          <w:lang w:eastAsia="en-US"/>
        </w:rPr>
        <w:t>Educarnival</w:t>
      </w:r>
      <w:proofErr w:type="spellEnd"/>
      <w:r w:rsidR="00526A93">
        <w:rPr>
          <w:rFonts w:ascii="Candara" w:eastAsiaTheme="minorHAnsi" w:hAnsi="Candara"/>
          <w:sz w:val="20"/>
          <w:szCs w:val="20"/>
          <w:lang w:eastAsia="en-US"/>
        </w:rPr>
        <w:t xml:space="preserve"> 2020 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 xml:space="preserve"> per animare con la musica le proprie performances.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</w:p>
    <w:p w:rsidR="003D38AD" w:rsidRDefault="00F12DBA" w:rsidP="00963C88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Il concorso è rivolto agli studenti ed ai docenti delle Istituzioni Scolastiche 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>di ogni grado</w:t>
      </w:r>
      <w:r w:rsidR="00526A93">
        <w:rPr>
          <w:rFonts w:ascii="Candara" w:eastAsiaTheme="minorHAnsi" w:hAnsi="Candara"/>
          <w:sz w:val="20"/>
          <w:szCs w:val="20"/>
          <w:lang w:eastAsia="en-US"/>
        </w:rPr>
        <w:t xml:space="preserve"> della p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>rovincia di Palermo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>.</w:t>
      </w:r>
    </w:p>
    <w:p w:rsidR="00F12DBA" w:rsidRPr="00F12DBA" w:rsidRDefault="00526A93" w:rsidP="00963C88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 xml:space="preserve">Il vincitore del concorso 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  <w:r w:rsidR="003D38AD" w:rsidRPr="00963C88">
        <w:rPr>
          <w:rFonts w:ascii="Candara" w:eastAsiaTheme="minorHAnsi" w:hAnsi="Candara"/>
          <w:b/>
          <w:sz w:val="20"/>
          <w:szCs w:val="20"/>
          <w:lang w:eastAsia="en-US"/>
        </w:rPr>
        <w:t>“Carretto della Musica”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 xml:space="preserve"> riceverà un premio che consisterà in buoni acquisto.</w:t>
      </w:r>
    </w:p>
    <w:p w:rsidR="00F12DBA" w:rsidRPr="003D38AD" w:rsidRDefault="00A87F54" w:rsidP="00963C88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>La domanda di partecipazione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 dovr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à 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pervenire, entro le ore </w:t>
      </w:r>
      <w:r>
        <w:rPr>
          <w:rFonts w:ascii="Candara" w:eastAsiaTheme="minorHAnsi" w:hAnsi="Candara"/>
          <w:sz w:val="20"/>
          <w:szCs w:val="20"/>
          <w:lang w:eastAsia="en-US"/>
        </w:rPr>
        <w:t>12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>: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00 di Venerdì </w:t>
      </w:r>
      <w:r w:rsidR="00FF492F">
        <w:rPr>
          <w:rFonts w:ascii="Candara" w:eastAsiaTheme="minorHAnsi" w:hAnsi="Candara"/>
          <w:sz w:val="20"/>
          <w:szCs w:val="20"/>
          <w:lang w:eastAsia="en-US"/>
        </w:rPr>
        <w:t>20/01/2020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 , all’indirizzo e-mail</w:t>
      </w:r>
      <w:r>
        <w:rPr>
          <w:rFonts w:ascii="Candara" w:eastAsiaTheme="minorHAnsi" w:hAnsi="Candara"/>
          <w:sz w:val="20"/>
          <w:szCs w:val="20"/>
          <w:lang w:eastAsia="en-US"/>
        </w:rPr>
        <w:t>: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  <w:hyperlink r:id="rId8" w:history="1">
        <w:r>
          <w:rPr>
            <w:rStyle w:val="Collegamentoipertestuale"/>
            <w:rFonts w:ascii="Candara" w:hAnsi="Candara"/>
            <w:sz w:val="20"/>
            <w:szCs w:val="20"/>
          </w:rPr>
          <w:t>educarnival.performances</w:t>
        </w:r>
        <w:r w:rsidRPr="00541DBA">
          <w:rPr>
            <w:rStyle w:val="Collegamentoipertestuale"/>
            <w:rFonts w:ascii="Candara" w:hAnsi="Candara"/>
            <w:sz w:val="20"/>
            <w:szCs w:val="20"/>
          </w:rPr>
          <w:t>@gmail.com</w:t>
        </w:r>
      </w:hyperlink>
      <w:r>
        <w:t xml:space="preserve"> 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con oggetto </w:t>
      </w:r>
      <w:r w:rsidRPr="001A42F6">
        <w:rPr>
          <w:rFonts w:ascii="Candara" w:eastAsiaTheme="minorHAnsi" w:hAnsi="Candara"/>
          <w:b/>
          <w:lang w:eastAsia="en-US"/>
        </w:rPr>
        <w:t>“</w:t>
      </w:r>
      <w:r>
        <w:rPr>
          <w:rFonts w:ascii="Candara" w:eastAsiaTheme="minorHAnsi" w:hAnsi="Candara"/>
          <w:b/>
          <w:lang w:eastAsia="en-US"/>
        </w:rPr>
        <w:t xml:space="preserve">Concorso </w:t>
      </w:r>
      <w:r w:rsidR="00963C88">
        <w:rPr>
          <w:rFonts w:ascii="Candara" w:eastAsiaTheme="minorHAnsi" w:hAnsi="Candara"/>
          <w:b/>
          <w:lang w:eastAsia="en-US"/>
        </w:rPr>
        <w:t>Carretto della Musica</w:t>
      </w:r>
      <w:r w:rsidRPr="001A42F6">
        <w:rPr>
          <w:rFonts w:ascii="Candara" w:eastAsiaTheme="minorHAnsi" w:hAnsi="Candara"/>
          <w:b/>
          <w:lang w:eastAsia="en-US"/>
        </w:rPr>
        <w:t>”</w:t>
      </w:r>
      <w:r w:rsidR="00963C88">
        <w:rPr>
          <w:rFonts w:ascii="Candara" w:eastAsiaTheme="minorHAnsi" w:hAnsi="Candara"/>
          <w:b/>
          <w:lang w:eastAsia="en-US"/>
        </w:rPr>
        <w:t>.</w:t>
      </w:r>
    </w:p>
    <w:p w:rsidR="00F12DBA" w:rsidRPr="001A42F6" w:rsidRDefault="00F12DBA" w:rsidP="00963C88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autoSpaceDE w:val="0"/>
        <w:autoSpaceDN w:val="0"/>
        <w:adjustRightInd w:val="0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Per informazioni </w:t>
      </w:r>
      <w:r w:rsidR="003D38AD">
        <w:rPr>
          <w:rFonts w:ascii="Candara" w:eastAsiaTheme="minorHAnsi" w:hAnsi="Candara"/>
          <w:sz w:val="20"/>
          <w:szCs w:val="20"/>
          <w:lang w:eastAsia="en-US"/>
        </w:rPr>
        <w:t xml:space="preserve">e consigli sulla realizzazione 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>rivolgersi a:</w:t>
      </w:r>
    </w:p>
    <w:p w:rsidR="00F12DBA" w:rsidRPr="001A42F6" w:rsidRDefault="00F12DBA" w:rsidP="00F12DBA">
      <w:pPr>
        <w:autoSpaceDE w:val="0"/>
        <w:autoSpaceDN w:val="0"/>
        <w:adjustRightInd w:val="0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Default="00F12DBA" w:rsidP="00F12DB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Prof. </w:t>
      </w:r>
      <w:r w:rsidR="00FF492F">
        <w:rPr>
          <w:rFonts w:ascii="Candara" w:eastAsiaTheme="minorHAnsi" w:hAnsi="Candara"/>
          <w:color w:val="000000"/>
          <w:sz w:val="20"/>
          <w:szCs w:val="20"/>
          <w:lang w:eastAsia="en-US"/>
        </w:rPr>
        <w:t>Giuseppe Lo Bue 333</w:t>
      </w:r>
      <w:r>
        <w:rPr>
          <w:rFonts w:ascii="Candara" w:eastAsiaTheme="minorHAnsi" w:hAnsi="Candara"/>
          <w:color w:val="000000"/>
          <w:sz w:val="20"/>
          <w:szCs w:val="20"/>
          <w:lang w:eastAsia="en-US"/>
        </w:rPr>
        <w:t>-</w:t>
      </w:r>
      <w:r w:rsidR="00FF492F">
        <w:rPr>
          <w:rFonts w:ascii="Candara" w:eastAsiaTheme="minorHAnsi" w:hAnsi="Candara"/>
          <w:color w:val="000000"/>
          <w:sz w:val="20"/>
          <w:szCs w:val="20"/>
          <w:lang w:eastAsia="en-US"/>
        </w:rPr>
        <w:t>9878179</w:t>
      </w:r>
      <w:r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 (Coordinatore Musicale Sfilata)</w:t>
      </w:r>
    </w:p>
    <w:p w:rsidR="00F12DBA" w:rsidRPr="001A42F6" w:rsidRDefault="00F12DBA" w:rsidP="00F12DBA">
      <w:pPr>
        <w:autoSpaceDE w:val="0"/>
        <w:autoSpaceDN w:val="0"/>
        <w:adjustRightInd w:val="0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</w:p>
    <w:p w:rsidR="00F12DBA" w:rsidRDefault="00F12DBA" w:rsidP="00F12DBA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</w:p>
    <w:p w:rsidR="003D38AD" w:rsidRPr="001A42F6" w:rsidRDefault="003D38AD" w:rsidP="00F12DBA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</w:p>
    <w:p w:rsidR="00F12DBA" w:rsidRPr="001A42F6" w:rsidRDefault="00F12DBA" w:rsidP="005A714B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  <w:t xml:space="preserve">       </w:t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="005A714B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>FIRMATO</w:t>
      </w:r>
    </w:p>
    <w:p w:rsidR="00F12DBA" w:rsidRPr="001A42F6" w:rsidRDefault="00F12DBA" w:rsidP="00F12DBA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</w:p>
    <w:p w:rsidR="00F12DBA" w:rsidRPr="001A42F6" w:rsidRDefault="00F12DBA" w:rsidP="00F12DBA">
      <w:pPr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tabs>
          <w:tab w:val="left" w:pos="-1985"/>
        </w:tabs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ab/>
      </w:r>
    </w:p>
    <w:p w:rsidR="00F12DBA" w:rsidRPr="003343DA" w:rsidRDefault="00F12DBA" w:rsidP="00F12DBA">
      <w:pPr>
        <w:rPr>
          <w:rFonts w:ascii="Verdana" w:hAnsi="Verdana"/>
          <w:sz w:val="22"/>
          <w:szCs w:val="22"/>
        </w:rPr>
      </w:pPr>
    </w:p>
    <w:p w:rsidR="00F12DBA" w:rsidRPr="003343DA" w:rsidRDefault="00F12DBA" w:rsidP="00F12DB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5D72C2" w:rsidRDefault="005D72C2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5A714B" w:rsidRDefault="005A714B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A714B" w:rsidRDefault="005A714B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A714B" w:rsidRDefault="005A714B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A714B" w:rsidRDefault="005A714B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A714B" w:rsidRDefault="005A714B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A714B" w:rsidRDefault="005A714B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A714B" w:rsidRDefault="005A714B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D72C2" w:rsidRPr="00FC16CD" w:rsidRDefault="00963C88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lastRenderedPageBreak/>
        <w:t>“Carretto della  musica”</w:t>
      </w:r>
    </w:p>
    <w:p w:rsidR="005D72C2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441625">
        <w:rPr>
          <w:rFonts w:ascii="Candara" w:eastAsiaTheme="minorHAnsi" w:hAnsi="Candara"/>
          <w:b/>
          <w:sz w:val="28"/>
          <w:szCs w:val="28"/>
          <w:lang w:eastAsia="en-US"/>
        </w:rPr>
        <w:t>MODULO DI ISCRIZIONE</w:t>
      </w:r>
    </w:p>
    <w:p w:rsidR="00AB7253" w:rsidRPr="00441625" w:rsidRDefault="00AB7253" w:rsidP="005D72C2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Pr="002C18A9" w:rsidRDefault="005D72C2" w:rsidP="005D72C2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Denominazione dell’Istituto________________________________________________________</w:t>
      </w:r>
    </w:p>
    <w:p w:rsidR="005D72C2" w:rsidRPr="002C18A9" w:rsidRDefault="005D72C2" w:rsidP="005D72C2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e-mail dell’Istituto:________________________________________________</w:t>
      </w:r>
      <w:r>
        <w:rPr>
          <w:rFonts w:ascii="Candara" w:eastAsiaTheme="minorHAnsi" w:hAnsi="Candara"/>
          <w:lang w:eastAsia="en-US"/>
        </w:rPr>
        <w:t>_______________</w:t>
      </w:r>
    </w:p>
    <w:p w:rsidR="005D72C2" w:rsidRPr="00441625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Pr="002E02D0" w:rsidRDefault="005D72C2" w:rsidP="005D72C2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t>Docente Referente</w:t>
      </w: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Cognome__________________________Nome_______________________Cel.________________</w:t>
      </w:r>
    </w:p>
    <w:p w:rsidR="00F12DBA" w:rsidRDefault="00F12DBA" w:rsidP="005D72C2">
      <w:pPr>
        <w:rPr>
          <w:rFonts w:ascii="Candara" w:eastAsiaTheme="minorHAnsi" w:hAnsi="Candara"/>
          <w:lang w:eastAsia="en-US"/>
        </w:rPr>
      </w:pPr>
    </w:p>
    <w:p w:rsidR="00F12DBA" w:rsidRDefault="00F12DBA" w:rsidP="005D72C2">
      <w:pPr>
        <w:rPr>
          <w:rFonts w:ascii="Candara" w:eastAsiaTheme="minorHAnsi" w:hAnsi="Candara"/>
          <w:lang w:eastAsia="en-US"/>
        </w:rPr>
      </w:pPr>
    </w:p>
    <w:p w:rsidR="00F12DBA" w:rsidRDefault="00F12DBA" w:rsidP="005D72C2">
      <w:pPr>
        <w:rPr>
          <w:rFonts w:ascii="Candara" w:eastAsiaTheme="minorHAnsi" w:hAnsi="Candara"/>
          <w:lang w:eastAsia="en-US"/>
        </w:rPr>
      </w:pPr>
    </w:p>
    <w:p w:rsidR="00F12DBA" w:rsidRPr="00F12DBA" w:rsidRDefault="00F12DBA" w:rsidP="00F12DBA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>
        <w:rPr>
          <w:rFonts w:ascii="Candara" w:eastAsiaTheme="minorHAnsi" w:hAnsi="Candara"/>
          <w:b/>
          <w:u w:val="single"/>
          <w:lang w:eastAsia="en-US"/>
        </w:rPr>
        <w:t>Alunni Partecipanti</w:t>
      </w:r>
    </w:p>
    <w:p w:rsidR="005D72C2" w:rsidRPr="00441625" w:rsidRDefault="005D72C2" w:rsidP="005D72C2">
      <w:pPr>
        <w:rPr>
          <w:rFonts w:ascii="Candara" w:eastAsiaTheme="minorHAnsi" w:hAnsi="Candara"/>
          <w:b/>
          <w:lang w:eastAsia="en-US"/>
        </w:rPr>
      </w:pP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Pr="00F12DBA" w:rsidRDefault="00F12DBA" w:rsidP="00F12DBA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>
        <w:rPr>
          <w:rFonts w:ascii="Candara" w:eastAsiaTheme="minorHAnsi" w:hAnsi="Candara"/>
          <w:b/>
          <w:u w:val="single"/>
          <w:lang w:eastAsia="en-US"/>
        </w:rPr>
        <w:t>Docenti Partecipanti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5D72C2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eastAsiaTheme="minorHAnsi" w:hAnsi="Candara"/>
          <w:b/>
          <w:lang w:eastAsia="en-US"/>
        </w:rPr>
      </w:pPr>
    </w:p>
    <w:p w:rsidR="00963C88" w:rsidRDefault="00963C88" w:rsidP="005D72C2">
      <w:pPr>
        <w:rPr>
          <w:rFonts w:ascii="Candara" w:eastAsiaTheme="minorHAnsi" w:hAnsi="Candara"/>
          <w:b/>
          <w:lang w:eastAsia="en-US"/>
        </w:rPr>
      </w:pPr>
    </w:p>
    <w:p w:rsidR="005D72C2" w:rsidRPr="00D30F2B" w:rsidRDefault="005D72C2" w:rsidP="005D72C2">
      <w:pPr>
        <w:ind w:left="5664" w:firstLine="708"/>
        <w:rPr>
          <w:rFonts w:ascii="Candara" w:hAnsi="Candara"/>
        </w:rPr>
      </w:pPr>
      <w:r w:rsidRPr="00D30F2B">
        <w:rPr>
          <w:rFonts w:ascii="Candara" w:eastAsiaTheme="minorHAnsi" w:hAnsi="Candara"/>
          <w:b/>
          <w:lang w:eastAsia="en-US"/>
        </w:rPr>
        <w:t xml:space="preserve"> </w:t>
      </w:r>
      <w:r w:rsidRPr="00D30F2B">
        <w:rPr>
          <w:rFonts w:ascii="Candara" w:eastAsiaTheme="minorHAnsi" w:hAnsi="Candara"/>
          <w:lang w:eastAsia="en-US"/>
        </w:rPr>
        <w:t>Il Dirigente Scolastico</w:t>
      </w:r>
    </w:p>
    <w:p w:rsidR="00AB7253" w:rsidRDefault="005D72C2" w:rsidP="005D72C2">
      <w:pPr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ab/>
      </w:r>
      <w:r w:rsidRPr="00441625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  <w:t>_____________________________</w:t>
      </w:r>
      <w:r w:rsidRPr="00441625">
        <w:rPr>
          <w:rFonts w:ascii="Candara" w:eastAsiaTheme="minorHAnsi" w:hAnsi="Candara"/>
          <w:b/>
          <w:lang w:eastAsia="en-US"/>
        </w:rPr>
        <w:tab/>
      </w:r>
    </w:p>
    <w:p w:rsidR="00085F50" w:rsidRPr="00C97D6D" w:rsidRDefault="005D72C2" w:rsidP="00AB7253">
      <w:pPr>
        <w:rPr>
          <w:rFonts w:ascii="Candara" w:eastAsiaTheme="minorHAnsi" w:hAnsi="Candara"/>
          <w:b/>
          <w:lang w:eastAsia="en-US"/>
        </w:rPr>
      </w:pPr>
      <w:r w:rsidRPr="00B656F8">
        <w:rPr>
          <w:b/>
          <w:sz w:val="14"/>
          <w:szCs w:val="14"/>
        </w:rPr>
        <w:t>* se gli spazi non bastano, stampare più copie e allegarle.</w:t>
      </w:r>
    </w:p>
    <w:sectPr w:rsidR="00085F50" w:rsidRPr="00C97D6D" w:rsidSect="00531AEE">
      <w:headerReference w:type="default" r:id="rId9"/>
      <w:footerReference w:type="default" r:id="rId10"/>
      <w:pgSz w:w="12240" w:h="15840" w:code="1"/>
      <w:pgMar w:top="1550" w:right="1183" w:bottom="851" w:left="1134" w:header="284" w:footer="37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DD" w:rsidRDefault="00EF50DD">
      <w:r>
        <w:separator/>
      </w:r>
    </w:p>
  </w:endnote>
  <w:endnote w:type="continuationSeparator" w:id="0">
    <w:p w:rsidR="00EF50DD" w:rsidRDefault="00EF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92" w:rsidRPr="00070153" w:rsidRDefault="00070153" w:rsidP="00DE1680">
    <w:pPr>
      <w:jc w:val="center"/>
      <w:rPr>
        <w:sz w:val="20"/>
        <w:szCs w:val="20"/>
      </w:rPr>
    </w:pPr>
    <w:r w:rsidRPr="00070153">
      <w:rPr>
        <w:sz w:val="20"/>
        <w:szCs w:val="20"/>
      </w:rPr>
      <w:t xml:space="preserve"> </w:t>
    </w:r>
  </w:p>
  <w:p w:rsidR="00E87692" w:rsidRDefault="00E87692" w:rsidP="00C253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DD" w:rsidRDefault="00EF50DD">
      <w:r>
        <w:separator/>
      </w:r>
    </w:p>
  </w:footnote>
  <w:footnote w:type="continuationSeparator" w:id="0">
    <w:p w:rsidR="00EF50DD" w:rsidRDefault="00EF50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92" w:rsidRPr="00B9096C" w:rsidRDefault="00E87692" w:rsidP="00765D82">
    <w:pPr>
      <w:pStyle w:val="Intestazione"/>
      <w:jc w:val="center"/>
      <w:rPr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571C"/>
    <w:multiLevelType w:val="hybridMultilevel"/>
    <w:tmpl w:val="49F6DE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BF6D90"/>
    <w:multiLevelType w:val="hybridMultilevel"/>
    <w:tmpl w:val="655AA5DE"/>
    <w:lvl w:ilvl="0" w:tplc="5A7483A8">
      <w:numFmt w:val="bullet"/>
      <w:lvlText w:val="-"/>
      <w:lvlJc w:val="left"/>
      <w:pPr>
        <w:ind w:left="644" w:hanging="360"/>
      </w:pPr>
      <w:rPr>
        <w:rFonts w:ascii="Candara" w:eastAsiaTheme="minorHAnsi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EAB17B0"/>
    <w:multiLevelType w:val="hybridMultilevel"/>
    <w:tmpl w:val="F74E04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003EC6"/>
    <w:multiLevelType w:val="hybridMultilevel"/>
    <w:tmpl w:val="FE1ADC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CE1FDF"/>
    <w:multiLevelType w:val="hybridMultilevel"/>
    <w:tmpl w:val="5EE294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75DFC"/>
    <w:multiLevelType w:val="hybridMultilevel"/>
    <w:tmpl w:val="B86A4306"/>
    <w:lvl w:ilvl="0" w:tplc="6FD6F698">
      <w:numFmt w:val="bullet"/>
      <w:lvlText w:val="•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704E3B"/>
    <w:multiLevelType w:val="hybridMultilevel"/>
    <w:tmpl w:val="EE5248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9A3C04"/>
    <w:multiLevelType w:val="hybridMultilevel"/>
    <w:tmpl w:val="5FE427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E71A80"/>
    <w:multiLevelType w:val="hybridMultilevel"/>
    <w:tmpl w:val="739C9398"/>
    <w:lvl w:ilvl="0" w:tplc="A07086EC">
      <w:start w:val="14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A880276"/>
    <w:multiLevelType w:val="hybridMultilevel"/>
    <w:tmpl w:val="62C81F8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84"/>
    <w:rsid w:val="000233D7"/>
    <w:rsid w:val="00025888"/>
    <w:rsid w:val="00033F57"/>
    <w:rsid w:val="000452B9"/>
    <w:rsid w:val="00064668"/>
    <w:rsid w:val="00070153"/>
    <w:rsid w:val="00081CEA"/>
    <w:rsid w:val="00085F50"/>
    <w:rsid w:val="00092E06"/>
    <w:rsid w:val="000D391B"/>
    <w:rsid w:val="000E516B"/>
    <w:rsid w:val="00161D84"/>
    <w:rsid w:val="001A38EB"/>
    <w:rsid w:val="001C4595"/>
    <w:rsid w:val="001C52B0"/>
    <w:rsid w:val="001D23DA"/>
    <w:rsid w:val="001F0AAC"/>
    <w:rsid w:val="002069E1"/>
    <w:rsid w:val="002143C0"/>
    <w:rsid w:val="00244A6F"/>
    <w:rsid w:val="002A29A7"/>
    <w:rsid w:val="002C18A9"/>
    <w:rsid w:val="002D4530"/>
    <w:rsid w:val="002E02D0"/>
    <w:rsid w:val="00302018"/>
    <w:rsid w:val="00304E42"/>
    <w:rsid w:val="00322E71"/>
    <w:rsid w:val="003343DA"/>
    <w:rsid w:val="00345AE6"/>
    <w:rsid w:val="003A2F7B"/>
    <w:rsid w:val="003D38AD"/>
    <w:rsid w:val="003D7FBD"/>
    <w:rsid w:val="0040656C"/>
    <w:rsid w:val="00407AC6"/>
    <w:rsid w:val="00441625"/>
    <w:rsid w:val="004479E6"/>
    <w:rsid w:val="004C03B7"/>
    <w:rsid w:val="004D3B50"/>
    <w:rsid w:val="004F5F7F"/>
    <w:rsid w:val="00526A93"/>
    <w:rsid w:val="00531AEE"/>
    <w:rsid w:val="00533B79"/>
    <w:rsid w:val="0054425C"/>
    <w:rsid w:val="005544CB"/>
    <w:rsid w:val="00581B2A"/>
    <w:rsid w:val="005A21DC"/>
    <w:rsid w:val="005A714B"/>
    <w:rsid w:val="005C5F50"/>
    <w:rsid w:val="005D0D87"/>
    <w:rsid w:val="005D72C2"/>
    <w:rsid w:val="00605120"/>
    <w:rsid w:val="00627005"/>
    <w:rsid w:val="00630151"/>
    <w:rsid w:val="0066521D"/>
    <w:rsid w:val="00697D63"/>
    <w:rsid w:val="006B36E3"/>
    <w:rsid w:val="00714FA6"/>
    <w:rsid w:val="00722C61"/>
    <w:rsid w:val="0072729A"/>
    <w:rsid w:val="007431D4"/>
    <w:rsid w:val="00750E10"/>
    <w:rsid w:val="00765D82"/>
    <w:rsid w:val="007968AC"/>
    <w:rsid w:val="007B1B04"/>
    <w:rsid w:val="007E1039"/>
    <w:rsid w:val="007F0451"/>
    <w:rsid w:val="00837C7A"/>
    <w:rsid w:val="00862F8F"/>
    <w:rsid w:val="00884594"/>
    <w:rsid w:val="0089003B"/>
    <w:rsid w:val="008B4565"/>
    <w:rsid w:val="008E216F"/>
    <w:rsid w:val="008E407C"/>
    <w:rsid w:val="00901837"/>
    <w:rsid w:val="00906806"/>
    <w:rsid w:val="00914444"/>
    <w:rsid w:val="00951F45"/>
    <w:rsid w:val="00963C88"/>
    <w:rsid w:val="00964B21"/>
    <w:rsid w:val="0097228B"/>
    <w:rsid w:val="00980C8C"/>
    <w:rsid w:val="009B36E3"/>
    <w:rsid w:val="009C7D9E"/>
    <w:rsid w:val="009D12EC"/>
    <w:rsid w:val="00A100EF"/>
    <w:rsid w:val="00A139DF"/>
    <w:rsid w:val="00A22E6A"/>
    <w:rsid w:val="00A23B53"/>
    <w:rsid w:val="00A431B2"/>
    <w:rsid w:val="00A63970"/>
    <w:rsid w:val="00A72A84"/>
    <w:rsid w:val="00A87F54"/>
    <w:rsid w:val="00AB7253"/>
    <w:rsid w:val="00AD1222"/>
    <w:rsid w:val="00B01D1F"/>
    <w:rsid w:val="00B02B8D"/>
    <w:rsid w:val="00B16CDA"/>
    <w:rsid w:val="00B23535"/>
    <w:rsid w:val="00B42FF9"/>
    <w:rsid w:val="00B9096C"/>
    <w:rsid w:val="00B92E89"/>
    <w:rsid w:val="00BB1C85"/>
    <w:rsid w:val="00C2534D"/>
    <w:rsid w:val="00C26EE1"/>
    <w:rsid w:val="00C2742C"/>
    <w:rsid w:val="00C32E8A"/>
    <w:rsid w:val="00C70CFE"/>
    <w:rsid w:val="00C74DF7"/>
    <w:rsid w:val="00C77EC1"/>
    <w:rsid w:val="00C92CB0"/>
    <w:rsid w:val="00C97D6D"/>
    <w:rsid w:val="00CB308D"/>
    <w:rsid w:val="00CB6E1E"/>
    <w:rsid w:val="00CE3E5E"/>
    <w:rsid w:val="00CF6F2E"/>
    <w:rsid w:val="00D54555"/>
    <w:rsid w:val="00D60050"/>
    <w:rsid w:val="00D71BE8"/>
    <w:rsid w:val="00D95D8E"/>
    <w:rsid w:val="00DB123D"/>
    <w:rsid w:val="00DE1680"/>
    <w:rsid w:val="00DF7DFB"/>
    <w:rsid w:val="00E87692"/>
    <w:rsid w:val="00E970B3"/>
    <w:rsid w:val="00EA0916"/>
    <w:rsid w:val="00EA1E88"/>
    <w:rsid w:val="00EA42A5"/>
    <w:rsid w:val="00EB15FA"/>
    <w:rsid w:val="00EE3161"/>
    <w:rsid w:val="00EF50DD"/>
    <w:rsid w:val="00EF7E25"/>
    <w:rsid w:val="00F035EC"/>
    <w:rsid w:val="00F06E32"/>
    <w:rsid w:val="00F07F8B"/>
    <w:rsid w:val="00F12DBA"/>
    <w:rsid w:val="00F244EE"/>
    <w:rsid w:val="00F2664C"/>
    <w:rsid w:val="00F268B4"/>
    <w:rsid w:val="00F36FC6"/>
    <w:rsid w:val="00FA01A6"/>
    <w:rsid w:val="00FB0427"/>
    <w:rsid w:val="00FB5F18"/>
    <w:rsid w:val="00FB748F"/>
    <w:rsid w:val="00FC77DA"/>
    <w:rsid w:val="00FD3E06"/>
    <w:rsid w:val="00FE492F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formances.educarnival2019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</vt:lpstr>
    </vt:vector>
  </TitlesOfParts>
  <Company>M.I.U.R.</Company>
  <LinksUpToDate>false</LinksUpToDate>
  <CharactersWithSpaces>2692</CharactersWithSpaces>
  <SharedDoc>false</SharedDoc>
  <HLinks>
    <vt:vector size="6" baseType="variant">
      <vt:variant>
        <vt:i4>5177399</vt:i4>
      </vt:variant>
      <vt:variant>
        <vt:i4>0</vt:i4>
      </vt:variant>
      <vt:variant>
        <vt:i4>0</vt:i4>
      </vt:variant>
      <vt:variant>
        <vt:i4>5</vt:i4>
      </vt:variant>
      <vt:variant>
        <vt:lpwstr>mailto:usp.pa@istruzione.it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</dc:title>
  <dc:creator>Administrator</dc:creator>
  <cp:lastModifiedBy>mariagrazia</cp:lastModifiedBy>
  <cp:revision>2</cp:revision>
  <cp:lastPrinted>2017-12-14T13:03:00Z</cp:lastPrinted>
  <dcterms:created xsi:type="dcterms:W3CDTF">2019-12-30T16:45:00Z</dcterms:created>
  <dcterms:modified xsi:type="dcterms:W3CDTF">2019-12-30T16:45:00Z</dcterms:modified>
</cp:coreProperties>
</file>